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C6DF34" w14:textId="77777777" w:rsidR="00F03E91" w:rsidRPr="00F03E91" w:rsidRDefault="00F03E91" w:rsidP="00F03E91">
      <w:pPr>
        <w:widowControl/>
        <w:shd w:val="clear" w:color="auto" w:fill="FFFFFF"/>
        <w:spacing w:line="600" w:lineRule="atLeast"/>
        <w:jc w:val="center"/>
        <w:outlineLvl w:val="0"/>
        <w:rPr>
          <w:rFonts w:ascii="微软雅黑" w:eastAsia="微软雅黑" w:hAnsi="微软雅黑" w:cs="宋体"/>
          <w:b/>
          <w:bCs/>
          <w:color w:val="000000"/>
          <w:kern w:val="36"/>
          <w:sz w:val="30"/>
          <w:szCs w:val="30"/>
        </w:rPr>
      </w:pPr>
      <w:r w:rsidRPr="00F03E91">
        <w:rPr>
          <w:rFonts w:ascii="微软雅黑" w:eastAsia="微软雅黑" w:hAnsi="微软雅黑" w:cs="宋体" w:hint="eastAsia"/>
          <w:b/>
          <w:bCs/>
          <w:color w:val="000000"/>
          <w:kern w:val="36"/>
          <w:sz w:val="30"/>
          <w:szCs w:val="30"/>
        </w:rPr>
        <w:t>关于征集2022年度化学科学领域重大项目立项建议的通告</w:t>
      </w:r>
    </w:p>
    <w:p w14:paraId="706D8ACE" w14:textId="77777777" w:rsidR="00F03E91" w:rsidRPr="00F03E91" w:rsidRDefault="00F03E91" w:rsidP="00F03E91">
      <w:pPr>
        <w:widowControl/>
        <w:shd w:val="clear" w:color="auto" w:fill="FFFFFF"/>
        <w:spacing w:line="450" w:lineRule="atLeast"/>
        <w:jc w:val="center"/>
        <w:rPr>
          <w:rFonts w:ascii="微软雅黑" w:eastAsia="微软雅黑" w:hAnsi="微软雅黑" w:cs="宋体" w:hint="eastAsia"/>
          <w:color w:val="000000"/>
          <w:kern w:val="0"/>
          <w:sz w:val="18"/>
          <w:szCs w:val="18"/>
        </w:rPr>
      </w:pPr>
      <w:r w:rsidRPr="00F03E91">
        <w:rPr>
          <w:rFonts w:ascii="微软雅黑" w:eastAsia="微软雅黑" w:hAnsi="微软雅黑" w:cs="宋体" w:hint="eastAsia"/>
          <w:color w:val="000000"/>
          <w:kern w:val="0"/>
          <w:sz w:val="18"/>
          <w:szCs w:val="18"/>
        </w:rPr>
        <w:t>日期 2021-08-12　  来源：　  作者：　 【</w:t>
      </w:r>
      <w:hyperlink r:id="rId6" w:history="1">
        <w:r w:rsidRPr="00F03E91">
          <w:rPr>
            <w:rFonts w:ascii="微软雅黑" w:eastAsia="微软雅黑" w:hAnsi="微软雅黑" w:cs="宋体" w:hint="eastAsia"/>
            <w:color w:val="333333"/>
            <w:kern w:val="0"/>
            <w:sz w:val="18"/>
            <w:szCs w:val="18"/>
            <w:u w:val="single"/>
          </w:rPr>
          <w:t>大</w:t>
        </w:r>
      </w:hyperlink>
      <w:r w:rsidRPr="00F03E91">
        <w:rPr>
          <w:rFonts w:ascii="微软雅黑" w:eastAsia="微软雅黑" w:hAnsi="微软雅黑" w:cs="宋体" w:hint="eastAsia"/>
          <w:color w:val="000000"/>
          <w:kern w:val="0"/>
          <w:sz w:val="18"/>
          <w:szCs w:val="18"/>
        </w:rPr>
        <w:t> </w:t>
      </w:r>
      <w:hyperlink r:id="rId7" w:history="1">
        <w:r w:rsidRPr="00F03E91">
          <w:rPr>
            <w:rFonts w:ascii="微软雅黑" w:eastAsia="微软雅黑" w:hAnsi="微软雅黑" w:cs="宋体" w:hint="eastAsia"/>
            <w:color w:val="333333"/>
            <w:kern w:val="0"/>
            <w:sz w:val="18"/>
            <w:szCs w:val="18"/>
            <w:u w:val="single"/>
          </w:rPr>
          <w:t>中</w:t>
        </w:r>
      </w:hyperlink>
      <w:r w:rsidRPr="00F03E91">
        <w:rPr>
          <w:rFonts w:ascii="微软雅黑" w:eastAsia="微软雅黑" w:hAnsi="微软雅黑" w:cs="宋体" w:hint="eastAsia"/>
          <w:color w:val="000000"/>
          <w:kern w:val="0"/>
          <w:sz w:val="18"/>
          <w:szCs w:val="18"/>
        </w:rPr>
        <w:t> </w:t>
      </w:r>
      <w:hyperlink r:id="rId8" w:history="1">
        <w:r w:rsidRPr="00F03E91">
          <w:rPr>
            <w:rFonts w:ascii="微软雅黑" w:eastAsia="微软雅黑" w:hAnsi="微软雅黑" w:cs="宋体" w:hint="eastAsia"/>
            <w:color w:val="333333"/>
            <w:kern w:val="0"/>
            <w:sz w:val="18"/>
            <w:szCs w:val="18"/>
            <w:u w:val="single"/>
          </w:rPr>
          <w:t>小</w:t>
        </w:r>
      </w:hyperlink>
      <w:r w:rsidRPr="00F03E91">
        <w:rPr>
          <w:rFonts w:ascii="微软雅黑" w:eastAsia="微软雅黑" w:hAnsi="微软雅黑" w:cs="宋体" w:hint="eastAsia"/>
          <w:color w:val="000000"/>
          <w:kern w:val="0"/>
          <w:sz w:val="18"/>
          <w:szCs w:val="18"/>
        </w:rPr>
        <w:t>】　  【</w:t>
      </w:r>
      <w:hyperlink r:id="rId9" w:history="1">
        <w:r w:rsidRPr="00F03E91">
          <w:rPr>
            <w:rFonts w:ascii="微软雅黑" w:eastAsia="微软雅黑" w:hAnsi="微软雅黑" w:cs="宋体" w:hint="eastAsia"/>
            <w:color w:val="333333"/>
            <w:kern w:val="0"/>
            <w:sz w:val="18"/>
            <w:szCs w:val="18"/>
            <w:u w:val="single"/>
          </w:rPr>
          <w:t>打印</w:t>
        </w:r>
      </w:hyperlink>
      <w:r w:rsidRPr="00F03E91">
        <w:rPr>
          <w:rFonts w:ascii="微软雅黑" w:eastAsia="微软雅黑" w:hAnsi="微软雅黑" w:cs="宋体" w:hint="eastAsia"/>
          <w:color w:val="000000"/>
          <w:kern w:val="0"/>
          <w:sz w:val="18"/>
          <w:szCs w:val="18"/>
        </w:rPr>
        <w:t>】　  【</w:t>
      </w:r>
      <w:hyperlink r:id="rId10" w:history="1">
        <w:r w:rsidRPr="00F03E91">
          <w:rPr>
            <w:rFonts w:ascii="微软雅黑" w:eastAsia="微软雅黑" w:hAnsi="微软雅黑" w:cs="宋体" w:hint="eastAsia"/>
            <w:color w:val="333333"/>
            <w:kern w:val="0"/>
            <w:sz w:val="18"/>
            <w:szCs w:val="18"/>
            <w:u w:val="single"/>
          </w:rPr>
          <w:t>关闭</w:t>
        </w:r>
      </w:hyperlink>
      <w:r w:rsidRPr="00F03E91">
        <w:rPr>
          <w:rFonts w:ascii="微软雅黑" w:eastAsia="微软雅黑" w:hAnsi="微软雅黑" w:cs="宋体" w:hint="eastAsia"/>
          <w:color w:val="000000"/>
          <w:kern w:val="0"/>
          <w:sz w:val="18"/>
          <w:szCs w:val="18"/>
        </w:rPr>
        <w:t>】</w:t>
      </w:r>
    </w:p>
    <w:tbl>
      <w:tblPr>
        <w:tblW w:w="5000" w:type="pct"/>
        <w:tblCellSpacing w:w="0" w:type="dxa"/>
        <w:tblCellMar>
          <w:left w:w="0" w:type="dxa"/>
          <w:right w:w="0" w:type="dxa"/>
        </w:tblCellMar>
        <w:tblLook w:val="04A0" w:firstRow="1" w:lastRow="0" w:firstColumn="1" w:lastColumn="0" w:noHBand="0" w:noVBand="1"/>
      </w:tblPr>
      <w:tblGrid>
        <w:gridCol w:w="8306"/>
      </w:tblGrid>
      <w:tr w:rsidR="00F03E91" w:rsidRPr="00F03E91" w14:paraId="161BA3E8" w14:textId="77777777" w:rsidTr="00F03E91">
        <w:trPr>
          <w:trHeight w:val="150"/>
          <w:tblCellSpacing w:w="0" w:type="dxa"/>
        </w:trPr>
        <w:tc>
          <w:tcPr>
            <w:tcW w:w="0" w:type="auto"/>
            <w:vAlign w:val="center"/>
            <w:hideMark/>
          </w:tcPr>
          <w:p w14:paraId="3572F487" w14:textId="77777777" w:rsidR="00F03E91" w:rsidRPr="00F03E91" w:rsidRDefault="00F03E91" w:rsidP="00F03E91">
            <w:pPr>
              <w:widowControl/>
              <w:shd w:val="clear" w:color="auto" w:fill="FFFFFF"/>
              <w:spacing w:line="450" w:lineRule="atLeast"/>
              <w:jc w:val="center"/>
              <w:rPr>
                <w:rFonts w:ascii="微软雅黑" w:eastAsia="微软雅黑" w:hAnsi="微软雅黑" w:cs="宋体" w:hint="eastAsia"/>
                <w:color w:val="000000"/>
                <w:kern w:val="0"/>
                <w:sz w:val="18"/>
                <w:szCs w:val="18"/>
              </w:rPr>
            </w:pPr>
          </w:p>
        </w:tc>
      </w:tr>
      <w:tr w:rsidR="00F03E91" w:rsidRPr="00F03E91" w14:paraId="66B1BEEE" w14:textId="77777777" w:rsidTr="00F03E91">
        <w:trPr>
          <w:tblCellSpacing w:w="0" w:type="dxa"/>
        </w:trPr>
        <w:tc>
          <w:tcPr>
            <w:tcW w:w="0" w:type="auto"/>
            <w:vAlign w:val="center"/>
            <w:hideMark/>
          </w:tcPr>
          <w:p w14:paraId="3D6BABFC" w14:textId="77777777" w:rsidR="00F03E91" w:rsidRPr="00F03E91" w:rsidRDefault="00F03E91" w:rsidP="00F03E91">
            <w:pPr>
              <w:widowControl/>
              <w:jc w:val="left"/>
              <w:rPr>
                <w:rFonts w:ascii="Times New Roman" w:eastAsia="Times New Roman" w:hAnsi="Times New Roman" w:cs="Times New Roman"/>
                <w:kern w:val="0"/>
                <w:sz w:val="20"/>
                <w:szCs w:val="20"/>
              </w:rPr>
            </w:pPr>
          </w:p>
        </w:tc>
      </w:tr>
    </w:tbl>
    <w:p w14:paraId="4BF6AF3D" w14:textId="77777777" w:rsidR="00F03E91" w:rsidRPr="00F03E91" w:rsidRDefault="00F03E91" w:rsidP="00F03E91">
      <w:pPr>
        <w:widowControl/>
        <w:shd w:val="clear" w:color="auto" w:fill="FFFFFF"/>
        <w:spacing w:line="480" w:lineRule="atLeast"/>
        <w:rPr>
          <w:rFonts w:ascii="宋体" w:eastAsia="宋体" w:hAnsi="宋体" w:cs="宋体"/>
          <w:kern w:val="0"/>
          <w:sz w:val="24"/>
          <w:szCs w:val="24"/>
        </w:rPr>
      </w:pPr>
      <w:r w:rsidRPr="00F03E91">
        <w:rPr>
          <w:rFonts w:ascii="微软雅黑" w:eastAsia="微软雅黑" w:hAnsi="微软雅黑" w:cs="宋体" w:hint="eastAsia"/>
          <w:color w:val="000000"/>
          <w:kern w:val="0"/>
          <w:sz w:val="20"/>
          <w:szCs w:val="20"/>
        </w:rPr>
        <w:br/>
      </w:r>
    </w:p>
    <w:p w14:paraId="51AD9DE3" w14:textId="77777777" w:rsidR="00F03E91" w:rsidRPr="00F03E91" w:rsidRDefault="00F03E91" w:rsidP="00F03E91">
      <w:pPr>
        <w:widowControl/>
        <w:shd w:val="clear" w:color="auto" w:fill="FFFFFF"/>
        <w:spacing w:line="488" w:lineRule="atLeast"/>
        <w:rPr>
          <w:rFonts w:ascii="宋体" w:eastAsia="宋体" w:hAnsi="宋体" w:cs="宋体" w:hint="eastAsia"/>
          <w:kern w:val="0"/>
          <w:sz w:val="24"/>
          <w:szCs w:val="24"/>
        </w:rPr>
      </w:pPr>
      <w:r w:rsidRPr="00F03E91">
        <w:rPr>
          <w:rFonts w:ascii="微软雅黑" w:eastAsia="微软雅黑" w:hAnsi="微软雅黑" w:cs="宋体" w:hint="eastAsia"/>
          <w:color w:val="000000"/>
          <w:kern w:val="0"/>
          <w:sz w:val="20"/>
          <w:szCs w:val="20"/>
        </w:rPr>
        <w:t xml:space="preserve">　　为做好项目的立项和资助工作，化学科学部根据国家自然科学基金管理办法的规定，以及“鼓励探索，突出原创；聚焦前沿，独辟蹊径；需求牵引，突破瓶颈；共性导向，交叉融通”的新时期科学基金资助导向，面向科技界征集2022年重大项目立项建议。</w:t>
      </w:r>
    </w:p>
    <w:p w14:paraId="0C8EE86E" w14:textId="77777777" w:rsidR="00F03E91" w:rsidRPr="00F03E91" w:rsidRDefault="00F03E91" w:rsidP="00F03E91">
      <w:pPr>
        <w:widowControl/>
        <w:shd w:val="clear" w:color="auto" w:fill="FFFFFF"/>
        <w:spacing w:line="488" w:lineRule="atLeast"/>
        <w:rPr>
          <w:rFonts w:ascii="微软雅黑" w:eastAsia="微软雅黑" w:hAnsi="微软雅黑" w:cs="宋体" w:hint="eastAsia"/>
          <w:color w:val="000000"/>
          <w:kern w:val="0"/>
          <w:sz w:val="20"/>
          <w:szCs w:val="20"/>
        </w:rPr>
      </w:pPr>
      <w:r w:rsidRPr="00F03E91">
        <w:rPr>
          <w:rFonts w:ascii="微软雅黑" w:eastAsia="微软雅黑" w:hAnsi="微软雅黑" w:cs="宋体" w:hint="eastAsia"/>
          <w:color w:val="000000"/>
          <w:kern w:val="0"/>
          <w:sz w:val="20"/>
          <w:szCs w:val="20"/>
        </w:rPr>
        <w:t xml:space="preserve">　　</w:t>
      </w:r>
      <w:r w:rsidRPr="00F03E91">
        <w:rPr>
          <w:rFonts w:ascii="微软雅黑" w:eastAsia="微软雅黑" w:hAnsi="微软雅黑" w:cs="宋体" w:hint="eastAsia"/>
          <w:b/>
          <w:bCs/>
          <w:color w:val="000000"/>
          <w:kern w:val="0"/>
          <w:sz w:val="20"/>
          <w:szCs w:val="20"/>
        </w:rPr>
        <w:t>一、重大项目定位</w:t>
      </w:r>
    </w:p>
    <w:p w14:paraId="61778B11" w14:textId="77777777" w:rsidR="00F03E91" w:rsidRPr="00F03E91" w:rsidRDefault="00F03E91" w:rsidP="00F03E91">
      <w:pPr>
        <w:widowControl/>
        <w:shd w:val="clear" w:color="auto" w:fill="FFFFFF"/>
        <w:spacing w:line="488" w:lineRule="atLeast"/>
        <w:rPr>
          <w:rFonts w:ascii="微软雅黑" w:eastAsia="微软雅黑" w:hAnsi="微软雅黑" w:cs="宋体" w:hint="eastAsia"/>
          <w:color w:val="000000"/>
          <w:kern w:val="0"/>
          <w:sz w:val="20"/>
          <w:szCs w:val="20"/>
        </w:rPr>
      </w:pPr>
      <w:r w:rsidRPr="00F03E91">
        <w:rPr>
          <w:rFonts w:ascii="微软雅黑" w:eastAsia="微软雅黑" w:hAnsi="微软雅黑" w:cs="宋体" w:hint="eastAsia"/>
          <w:color w:val="000000"/>
          <w:kern w:val="0"/>
          <w:sz w:val="20"/>
          <w:szCs w:val="20"/>
        </w:rPr>
        <w:t xml:space="preserve">　　重大项目应面向科学前沿和国家经济、社会、科技发展及国家安全的重大需求中的重大科学问题，超前部署，开展多学科交叉研究和综合性研究，充分发挥支撑与引领作用，提升我国基础研究源头创新能力。</w:t>
      </w:r>
    </w:p>
    <w:p w14:paraId="421EF37A" w14:textId="77777777" w:rsidR="00F03E91" w:rsidRPr="00F03E91" w:rsidRDefault="00F03E91" w:rsidP="00F03E91">
      <w:pPr>
        <w:widowControl/>
        <w:shd w:val="clear" w:color="auto" w:fill="FFFFFF"/>
        <w:spacing w:line="488" w:lineRule="atLeast"/>
        <w:rPr>
          <w:rFonts w:ascii="微软雅黑" w:eastAsia="微软雅黑" w:hAnsi="微软雅黑" w:cs="宋体" w:hint="eastAsia"/>
          <w:color w:val="000000"/>
          <w:kern w:val="0"/>
          <w:sz w:val="20"/>
          <w:szCs w:val="20"/>
        </w:rPr>
      </w:pPr>
      <w:r w:rsidRPr="00F03E91">
        <w:rPr>
          <w:rFonts w:ascii="微软雅黑" w:eastAsia="微软雅黑" w:hAnsi="微软雅黑" w:cs="宋体" w:hint="eastAsia"/>
          <w:color w:val="000000"/>
          <w:kern w:val="0"/>
          <w:sz w:val="20"/>
          <w:szCs w:val="20"/>
        </w:rPr>
        <w:t xml:space="preserve">　　</w:t>
      </w:r>
      <w:r w:rsidRPr="00F03E91">
        <w:rPr>
          <w:rFonts w:ascii="微软雅黑" w:eastAsia="微软雅黑" w:hAnsi="微软雅黑" w:cs="宋体" w:hint="eastAsia"/>
          <w:b/>
          <w:bCs/>
          <w:color w:val="000000"/>
          <w:kern w:val="0"/>
          <w:sz w:val="20"/>
          <w:szCs w:val="20"/>
        </w:rPr>
        <w:t>二、重大项目领域</w:t>
      </w:r>
    </w:p>
    <w:p w14:paraId="386F632A" w14:textId="77777777" w:rsidR="00F03E91" w:rsidRPr="00F03E91" w:rsidRDefault="00F03E91" w:rsidP="00F03E91">
      <w:pPr>
        <w:widowControl/>
        <w:shd w:val="clear" w:color="auto" w:fill="FFFFFF"/>
        <w:spacing w:line="488" w:lineRule="atLeast"/>
        <w:rPr>
          <w:rFonts w:ascii="微软雅黑" w:eastAsia="微软雅黑" w:hAnsi="微软雅黑" w:cs="宋体" w:hint="eastAsia"/>
          <w:color w:val="000000"/>
          <w:kern w:val="0"/>
          <w:sz w:val="20"/>
          <w:szCs w:val="20"/>
        </w:rPr>
      </w:pPr>
      <w:r w:rsidRPr="00F03E91">
        <w:rPr>
          <w:rFonts w:ascii="微软雅黑" w:eastAsia="微软雅黑" w:hAnsi="微软雅黑" w:cs="宋体" w:hint="eastAsia"/>
          <w:color w:val="000000"/>
          <w:kern w:val="0"/>
          <w:sz w:val="20"/>
          <w:szCs w:val="20"/>
        </w:rPr>
        <w:t xml:space="preserve">　　建议人建议重大项目立项领域时应突出“面向世界科技前沿、面向经济主战场、面向国家重大需求、面向人民生命健康”，鼓励根据科学发展趋势提出前瞻性研究方向。</w:t>
      </w:r>
      <w:r w:rsidRPr="00F03E91">
        <w:rPr>
          <w:rFonts w:ascii="微软雅黑" w:eastAsia="微软雅黑" w:hAnsi="微软雅黑" w:cs="宋体" w:hint="eastAsia"/>
          <w:b/>
          <w:bCs/>
          <w:color w:val="000000"/>
          <w:kern w:val="0"/>
          <w:sz w:val="20"/>
          <w:szCs w:val="20"/>
        </w:rPr>
        <w:t>与化学科学部在</w:t>
      </w:r>
      <w:proofErr w:type="gramStart"/>
      <w:r w:rsidRPr="00F03E91">
        <w:rPr>
          <w:rFonts w:ascii="微软雅黑" w:eastAsia="微软雅黑" w:hAnsi="微软雅黑" w:cs="宋体" w:hint="eastAsia"/>
          <w:b/>
          <w:bCs/>
          <w:color w:val="000000"/>
          <w:kern w:val="0"/>
          <w:sz w:val="20"/>
          <w:szCs w:val="20"/>
        </w:rPr>
        <w:t>研</w:t>
      </w:r>
      <w:proofErr w:type="gramEnd"/>
      <w:r w:rsidRPr="00F03E91">
        <w:rPr>
          <w:rFonts w:ascii="微软雅黑" w:eastAsia="微软雅黑" w:hAnsi="微软雅黑" w:cs="宋体" w:hint="eastAsia"/>
          <w:b/>
          <w:bCs/>
          <w:color w:val="000000"/>
          <w:kern w:val="0"/>
          <w:sz w:val="20"/>
          <w:szCs w:val="20"/>
        </w:rPr>
        <w:t>重大研究计划及重大项目相近的领域原则上不再接受建议。</w:t>
      </w:r>
    </w:p>
    <w:p w14:paraId="243C25EA" w14:textId="77777777" w:rsidR="00F03E91" w:rsidRPr="00F03E91" w:rsidRDefault="00F03E91" w:rsidP="00F03E91">
      <w:pPr>
        <w:widowControl/>
        <w:shd w:val="clear" w:color="auto" w:fill="FFFFFF"/>
        <w:spacing w:line="488" w:lineRule="atLeast"/>
        <w:rPr>
          <w:rFonts w:ascii="微软雅黑" w:eastAsia="微软雅黑" w:hAnsi="微软雅黑" w:cs="宋体" w:hint="eastAsia"/>
          <w:color w:val="000000"/>
          <w:kern w:val="0"/>
          <w:sz w:val="20"/>
          <w:szCs w:val="20"/>
        </w:rPr>
      </w:pPr>
      <w:r w:rsidRPr="00F03E91">
        <w:rPr>
          <w:rFonts w:ascii="微软雅黑" w:eastAsia="微软雅黑" w:hAnsi="微软雅黑" w:cs="宋体" w:hint="eastAsia"/>
          <w:color w:val="000000"/>
          <w:kern w:val="0"/>
          <w:sz w:val="20"/>
          <w:szCs w:val="20"/>
        </w:rPr>
        <w:t xml:space="preserve">　　“十四五”化学科学部优先发展领域：</w:t>
      </w:r>
    </w:p>
    <w:p w14:paraId="32874BD0" w14:textId="77777777" w:rsidR="00F03E91" w:rsidRPr="00F03E91" w:rsidRDefault="00F03E91" w:rsidP="00F03E91">
      <w:pPr>
        <w:widowControl/>
        <w:shd w:val="clear" w:color="auto" w:fill="FFFFFF"/>
        <w:spacing w:line="488" w:lineRule="atLeast"/>
        <w:rPr>
          <w:rFonts w:ascii="微软雅黑" w:eastAsia="微软雅黑" w:hAnsi="微软雅黑" w:cs="宋体" w:hint="eastAsia"/>
          <w:color w:val="000000"/>
          <w:kern w:val="0"/>
          <w:sz w:val="20"/>
          <w:szCs w:val="20"/>
        </w:rPr>
      </w:pPr>
      <w:r w:rsidRPr="00F03E91">
        <w:rPr>
          <w:rFonts w:ascii="微软雅黑" w:eastAsia="微软雅黑" w:hAnsi="微软雅黑" w:cs="宋体" w:hint="eastAsia"/>
          <w:color w:val="000000"/>
          <w:kern w:val="0"/>
          <w:sz w:val="20"/>
          <w:szCs w:val="20"/>
        </w:rPr>
        <w:t xml:space="preserve">　　（1）分子功能体系的精确构筑</w:t>
      </w:r>
    </w:p>
    <w:p w14:paraId="0B74412F" w14:textId="77777777" w:rsidR="00F03E91" w:rsidRPr="00F03E91" w:rsidRDefault="00F03E91" w:rsidP="00F03E91">
      <w:pPr>
        <w:widowControl/>
        <w:shd w:val="clear" w:color="auto" w:fill="FFFFFF"/>
        <w:spacing w:line="488" w:lineRule="atLeast"/>
        <w:rPr>
          <w:rFonts w:ascii="微软雅黑" w:eastAsia="微软雅黑" w:hAnsi="微软雅黑" w:cs="宋体" w:hint="eastAsia"/>
          <w:color w:val="000000"/>
          <w:kern w:val="0"/>
          <w:sz w:val="20"/>
          <w:szCs w:val="20"/>
        </w:rPr>
      </w:pPr>
      <w:r w:rsidRPr="00F03E91">
        <w:rPr>
          <w:rFonts w:ascii="微软雅黑" w:eastAsia="微软雅黑" w:hAnsi="微软雅黑" w:cs="宋体" w:hint="eastAsia"/>
          <w:color w:val="000000"/>
          <w:kern w:val="0"/>
          <w:sz w:val="20"/>
          <w:szCs w:val="20"/>
        </w:rPr>
        <w:t xml:space="preserve">　　（2）非常规条件下的传递、反应及测量</w:t>
      </w:r>
    </w:p>
    <w:p w14:paraId="05F55AA8" w14:textId="77777777" w:rsidR="00F03E91" w:rsidRPr="00F03E91" w:rsidRDefault="00F03E91" w:rsidP="00F03E91">
      <w:pPr>
        <w:widowControl/>
        <w:shd w:val="clear" w:color="auto" w:fill="FFFFFF"/>
        <w:spacing w:line="488" w:lineRule="atLeast"/>
        <w:rPr>
          <w:rFonts w:ascii="微软雅黑" w:eastAsia="微软雅黑" w:hAnsi="微软雅黑" w:cs="宋体" w:hint="eastAsia"/>
          <w:color w:val="000000"/>
          <w:kern w:val="0"/>
          <w:sz w:val="20"/>
          <w:szCs w:val="20"/>
        </w:rPr>
      </w:pPr>
      <w:r w:rsidRPr="00F03E91">
        <w:rPr>
          <w:rFonts w:ascii="微软雅黑" w:eastAsia="微软雅黑" w:hAnsi="微软雅黑" w:cs="宋体" w:hint="eastAsia"/>
          <w:color w:val="000000"/>
          <w:kern w:val="0"/>
          <w:sz w:val="20"/>
          <w:szCs w:val="20"/>
        </w:rPr>
        <w:t xml:space="preserve">　　（3）物质科学的表界面基础</w:t>
      </w:r>
    </w:p>
    <w:p w14:paraId="30A38373" w14:textId="77777777" w:rsidR="00F03E91" w:rsidRPr="00F03E91" w:rsidRDefault="00F03E91" w:rsidP="00F03E91">
      <w:pPr>
        <w:widowControl/>
        <w:shd w:val="clear" w:color="auto" w:fill="FFFFFF"/>
        <w:spacing w:line="488" w:lineRule="atLeast"/>
        <w:rPr>
          <w:rFonts w:ascii="微软雅黑" w:eastAsia="微软雅黑" w:hAnsi="微软雅黑" w:cs="宋体" w:hint="eastAsia"/>
          <w:color w:val="000000"/>
          <w:kern w:val="0"/>
          <w:sz w:val="20"/>
          <w:szCs w:val="20"/>
        </w:rPr>
      </w:pPr>
      <w:r w:rsidRPr="00F03E91">
        <w:rPr>
          <w:rFonts w:ascii="微软雅黑" w:eastAsia="微软雅黑" w:hAnsi="微软雅黑" w:cs="宋体" w:hint="eastAsia"/>
          <w:color w:val="000000"/>
          <w:kern w:val="0"/>
          <w:sz w:val="20"/>
          <w:szCs w:val="20"/>
        </w:rPr>
        <w:t xml:space="preserve">　　（4）分子选态与动力学</w:t>
      </w:r>
    </w:p>
    <w:p w14:paraId="0BF690E5" w14:textId="77777777" w:rsidR="00F03E91" w:rsidRPr="00F03E91" w:rsidRDefault="00F03E91" w:rsidP="00F03E91">
      <w:pPr>
        <w:widowControl/>
        <w:shd w:val="clear" w:color="auto" w:fill="FFFFFF"/>
        <w:spacing w:line="488" w:lineRule="atLeast"/>
        <w:rPr>
          <w:rFonts w:ascii="微软雅黑" w:eastAsia="微软雅黑" w:hAnsi="微软雅黑" w:cs="宋体" w:hint="eastAsia"/>
          <w:color w:val="000000"/>
          <w:kern w:val="0"/>
          <w:sz w:val="20"/>
          <w:szCs w:val="20"/>
        </w:rPr>
      </w:pPr>
      <w:r w:rsidRPr="00F03E91">
        <w:rPr>
          <w:rFonts w:ascii="微软雅黑" w:eastAsia="微软雅黑" w:hAnsi="微软雅黑" w:cs="宋体" w:hint="eastAsia"/>
          <w:color w:val="000000"/>
          <w:kern w:val="0"/>
          <w:sz w:val="20"/>
          <w:szCs w:val="20"/>
        </w:rPr>
        <w:t xml:space="preserve">　　（5）超越传统体系的电化学能源</w:t>
      </w:r>
    </w:p>
    <w:p w14:paraId="0D216AED" w14:textId="77777777" w:rsidR="00F03E91" w:rsidRPr="00F03E91" w:rsidRDefault="00F03E91" w:rsidP="00F03E91">
      <w:pPr>
        <w:widowControl/>
        <w:shd w:val="clear" w:color="auto" w:fill="FFFFFF"/>
        <w:spacing w:line="488" w:lineRule="atLeast"/>
        <w:rPr>
          <w:rFonts w:ascii="微软雅黑" w:eastAsia="微软雅黑" w:hAnsi="微软雅黑" w:cs="宋体" w:hint="eastAsia"/>
          <w:color w:val="000000"/>
          <w:kern w:val="0"/>
          <w:sz w:val="20"/>
          <w:szCs w:val="20"/>
        </w:rPr>
      </w:pPr>
      <w:r w:rsidRPr="00F03E91">
        <w:rPr>
          <w:rFonts w:ascii="微软雅黑" w:eastAsia="微软雅黑" w:hAnsi="微软雅黑" w:cs="宋体" w:hint="eastAsia"/>
          <w:color w:val="000000"/>
          <w:kern w:val="0"/>
          <w:sz w:val="20"/>
          <w:szCs w:val="20"/>
        </w:rPr>
        <w:t xml:space="preserve">　　（6）新范式下的分子化学工程</w:t>
      </w:r>
    </w:p>
    <w:p w14:paraId="560FAF62" w14:textId="77777777" w:rsidR="00F03E91" w:rsidRPr="00F03E91" w:rsidRDefault="00F03E91" w:rsidP="00F03E91">
      <w:pPr>
        <w:widowControl/>
        <w:shd w:val="clear" w:color="auto" w:fill="FFFFFF"/>
        <w:spacing w:line="488" w:lineRule="atLeast"/>
        <w:rPr>
          <w:rFonts w:ascii="微软雅黑" w:eastAsia="微软雅黑" w:hAnsi="微软雅黑" w:cs="宋体" w:hint="eastAsia"/>
          <w:color w:val="000000"/>
          <w:kern w:val="0"/>
          <w:sz w:val="20"/>
          <w:szCs w:val="20"/>
        </w:rPr>
      </w:pPr>
      <w:r w:rsidRPr="00F03E91">
        <w:rPr>
          <w:rFonts w:ascii="微软雅黑" w:eastAsia="微软雅黑" w:hAnsi="微软雅黑" w:cs="宋体" w:hint="eastAsia"/>
          <w:color w:val="000000"/>
          <w:kern w:val="0"/>
          <w:sz w:val="20"/>
          <w:szCs w:val="20"/>
        </w:rPr>
        <w:lastRenderedPageBreak/>
        <w:t xml:space="preserve">　　（7）多功能耦合的化学传感与成像</w:t>
      </w:r>
    </w:p>
    <w:p w14:paraId="32C81FAA" w14:textId="77777777" w:rsidR="00F03E91" w:rsidRPr="00F03E91" w:rsidRDefault="00F03E91" w:rsidP="00F03E91">
      <w:pPr>
        <w:widowControl/>
        <w:shd w:val="clear" w:color="auto" w:fill="FFFFFF"/>
        <w:spacing w:line="488" w:lineRule="atLeast"/>
        <w:rPr>
          <w:rFonts w:ascii="微软雅黑" w:eastAsia="微软雅黑" w:hAnsi="微软雅黑" w:cs="宋体" w:hint="eastAsia"/>
          <w:color w:val="000000"/>
          <w:kern w:val="0"/>
          <w:sz w:val="20"/>
          <w:szCs w:val="20"/>
        </w:rPr>
      </w:pPr>
      <w:r w:rsidRPr="00F03E91">
        <w:rPr>
          <w:rFonts w:ascii="微软雅黑" w:eastAsia="微软雅黑" w:hAnsi="微软雅黑" w:cs="宋体" w:hint="eastAsia"/>
          <w:color w:val="000000"/>
          <w:kern w:val="0"/>
          <w:sz w:val="20"/>
          <w:szCs w:val="20"/>
        </w:rPr>
        <w:t xml:space="preserve">　　（8）免疫与神经化学生物学</w:t>
      </w:r>
    </w:p>
    <w:p w14:paraId="42738729" w14:textId="77777777" w:rsidR="00F03E91" w:rsidRPr="00F03E91" w:rsidRDefault="00F03E91" w:rsidP="00F03E91">
      <w:pPr>
        <w:widowControl/>
        <w:shd w:val="clear" w:color="auto" w:fill="FFFFFF"/>
        <w:spacing w:line="488" w:lineRule="atLeast"/>
        <w:rPr>
          <w:rFonts w:ascii="微软雅黑" w:eastAsia="微软雅黑" w:hAnsi="微软雅黑" w:cs="宋体" w:hint="eastAsia"/>
          <w:color w:val="000000"/>
          <w:kern w:val="0"/>
          <w:sz w:val="20"/>
          <w:szCs w:val="20"/>
        </w:rPr>
      </w:pPr>
      <w:r w:rsidRPr="00F03E91">
        <w:rPr>
          <w:rFonts w:ascii="微软雅黑" w:eastAsia="微软雅黑" w:hAnsi="微软雅黑" w:cs="宋体" w:hint="eastAsia"/>
          <w:color w:val="000000"/>
          <w:kern w:val="0"/>
          <w:sz w:val="20"/>
          <w:szCs w:val="20"/>
        </w:rPr>
        <w:t xml:space="preserve">　　（9）绿色合成方法与过程</w:t>
      </w:r>
    </w:p>
    <w:p w14:paraId="651517E5" w14:textId="77777777" w:rsidR="00F03E91" w:rsidRPr="00F03E91" w:rsidRDefault="00F03E91" w:rsidP="00F03E91">
      <w:pPr>
        <w:widowControl/>
        <w:shd w:val="clear" w:color="auto" w:fill="FFFFFF"/>
        <w:spacing w:line="488" w:lineRule="atLeast"/>
        <w:rPr>
          <w:rFonts w:ascii="微软雅黑" w:eastAsia="微软雅黑" w:hAnsi="微软雅黑" w:cs="宋体" w:hint="eastAsia"/>
          <w:color w:val="000000"/>
          <w:kern w:val="0"/>
          <w:sz w:val="20"/>
          <w:szCs w:val="20"/>
        </w:rPr>
      </w:pPr>
      <w:r w:rsidRPr="00F03E91">
        <w:rPr>
          <w:rFonts w:ascii="微软雅黑" w:eastAsia="微软雅黑" w:hAnsi="微软雅黑" w:cs="宋体" w:hint="eastAsia"/>
          <w:color w:val="000000"/>
          <w:kern w:val="0"/>
          <w:sz w:val="20"/>
          <w:szCs w:val="20"/>
        </w:rPr>
        <w:t xml:space="preserve">　　（10）能源资源高效转化与利用的化学、化工基础</w:t>
      </w:r>
    </w:p>
    <w:p w14:paraId="75428A86" w14:textId="77777777" w:rsidR="00F03E91" w:rsidRPr="00F03E91" w:rsidRDefault="00F03E91" w:rsidP="00F03E91">
      <w:pPr>
        <w:widowControl/>
        <w:shd w:val="clear" w:color="auto" w:fill="FFFFFF"/>
        <w:spacing w:line="488" w:lineRule="atLeast"/>
        <w:rPr>
          <w:rFonts w:ascii="微软雅黑" w:eastAsia="微软雅黑" w:hAnsi="微软雅黑" w:cs="宋体" w:hint="eastAsia"/>
          <w:color w:val="000000"/>
          <w:kern w:val="0"/>
          <w:sz w:val="20"/>
          <w:szCs w:val="20"/>
        </w:rPr>
      </w:pPr>
      <w:r w:rsidRPr="00F03E91">
        <w:rPr>
          <w:rFonts w:ascii="微软雅黑" w:eastAsia="微软雅黑" w:hAnsi="微软雅黑" w:cs="宋体" w:hint="eastAsia"/>
          <w:color w:val="000000"/>
          <w:kern w:val="0"/>
          <w:sz w:val="20"/>
          <w:szCs w:val="20"/>
        </w:rPr>
        <w:t xml:space="preserve">　　（11）环境生态体系中关键化学物质的溯源与安全转化</w:t>
      </w:r>
    </w:p>
    <w:p w14:paraId="14C92AD2" w14:textId="77777777" w:rsidR="00F03E91" w:rsidRPr="00F03E91" w:rsidRDefault="00F03E91" w:rsidP="00F03E91">
      <w:pPr>
        <w:widowControl/>
        <w:shd w:val="clear" w:color="auto" w:fill="FFFFFF"/>
        <w:spacing w:line="488" w:lineRule="atLeast"/>
        <w:rPr>
          <w:rFonts w:ascii="微软雅黑" w:eastAsia="微软雅黑" w:hAnsi="微软雅黑" w:cs="宋体" w:hint="eastAsia"/>
          <w:color w:val="000000"/>
          <w:kern w:val="0"/>
          <w:sz w:val="20"/>
          <w:szCs w:val="20"/>
        </w:rPr>
      </w:pPr>
      <w:r w:rsidRPr="00F03E91">
        <w:rPr>
          <w:rFonts w:ascii="微软雅黑" w:eastAsia="微软雅黑" w:hAnsi="微软雅黑" w:cs="宋体" w:hint="eastAsia"/>
          <w:color w:val="000000"/>
          <w:kern w:val="0"/>
          <w:sz w:val="20"/>
          <w:szCs w:val="20"/>
        </w:rPr>
        <w:t xml:space="preserve">　　（12）大数据与人工智能在化学、化工中的应用</w:t>
      </w:r>
    </w:p>
    <w:p w14:paraId="047C82C0" w14:textId="77777777" w:rsidR="00F03E91" w:rsidRPr="00F03E91" w:rsidRDefault="00F03E91" w:rsidP="00F03E91">
      <w:pPr>
        <w:widowControl/>
        <w:shd w:val="clear" w:color="auto" w:fill="FFFFFF"/>
        <w:spacing w:line="488" w:lineRule="atLeast"/>
        <w:rPr>
          <w:rFonts w:ascii="微软雅黑" w:eastAsia="微软雅黑" w:hAnsi="微软雅黑" w:cs="宋体" w:hint="eastAsia"/>
          <w:color w:val="000000"/>
          <w:kern w:val="0"/>
          <w:sz w:val="20"/>
          <w:szCs w:val="20"/>
        </w:rPr>
      </w:pPr>
      <w:r w:rsidRPr="00F03E91">
        <w:rPr>
          <w:rFonts w:ascii="微软雅黑" w:eastAsia="微软雅黑" w:hAnsi="微软雅黑" w:cs="宋体" w:hint="eastAsia"/>
          <w:color w:val="000000"/>
          <w:kern w:val="0"/>
          <w:sz w:val="20"/>
          <w:szCs w:val="20"/>
        </w:rPr>
        <w:t xml:space="preserve">　　（13）新材料的化学创制</w:t>
      </w:r>
    </w:p>
    <w:p w14:paraId="37B0A5AA" w14:textId="77777777" w:rsidR="00F03E91" w:rsidRPr="00F03E91" w:rsidRDefault="00F03E91" w:rsidP="00F03E91">
      <w:pPr>
        <w:widowControl/>
        <w:shd w:val="clear" w:color="auto" w:fill="FFFFFF"/>
        <w:spacing w:line="488" w:lineRule="atLeast"/>
        <w:rPr>
          <w:rFonts w:ascii="微软雅黑" w:eastAsia="微软雅黑" w:hAnsi="微软雅黑" w:cs="宋体" w:hint="eastAsia"/>
          <w:color w:val="000000"/>
          <w:kern w:val="0"/>
          <w:sz w:val="20"/>
          <w:szCs w:val="20"/>
        </w:rPr>
      </w:pPr>
      <w:r w:rsidRPr="00F03E91">
        <w:rPr>
          <w:rFonts w:ascii="微软雅黑" w:eastAsia="微软雅黑" w:hAnsi="微软雅黑" w:cs="宋体" w:hint="eastAsia"/>
          <w:color w:val="000000"/>
          <w:kern w:val="0"/>
          <w:sz w:val="20"/>
          <w:szCs w:val="20"/>
        </w:rPr>
        <w:t xml:space="preserve">　　（14）</w:t>
      </w:r>
      <w:proofErr w:type="gramStart"/>
      <w:r w:rsidRPr="00F03E91">
        <w:rPr>
          <w:rFonts w:ascii="微软雅黑" w:eastAsia="微软雅黑" w:hAnsi="微软雅黑" w:cs="宋体" w:hint="eastAsia"/>
          <w:color w:val="000000"/>
          <w:kern w:val="0"/>
          <w:sz w:val="20"/>
          <w:szCs w:val="20"/>
        </w:rPr>
        <w:t>软物质</w:t>
      </w:r>
      <w:proofErr w:type="gramEnd"/>
      <w:r w:rsidRPr="00F03E91">
        <w:rPr>
          <w:rFonts w:ascii="微软雅黑" w:eastAsia="微软雅黑" w:hAnsi="微软雅黑" w:cs="宋体" w:hint="eastAsia"/>
          <w:color w:val="000000"/>
          <w:kern w:val="0"/>
          <w:sz w:val="20"/>
          <w:szCs w:val="20"/>
        </w:rPr>
        <w:t>功能体系的设计、调控与理论</w:t>
      </w:r>
    </w:p>
    <w:p w14:paraId="0ED04127" w14:textId="77777777" w:rsidR="00F03E91" w:rsidRPr="00F03E91" w:rsidRDefault="00F03E91" w:rsidP="00F03E91">
      <w:pPr>
        <w:widowControl/>
        <w:shd w:val="clear" w:color="auto" w:fill="FFFFFF"/>
        <w:spacing w:line="488" w:lineRule="atLeast"/>
        <w:rPr>
          <w:rFonts w:ascii="微软雅黑" w:eastAsia="微软雅黑" w:hAnsi="微软雅黑" w:cs="宋体" w:hint="eastAsia"/>
          <w:color w:val="000000"/>
          <w:kern w:val="0"/>
          <w:sz w:val="20"/>
          <w:szCs w:val="20"/>
        </w:rPr>
      </w:pPr>
      <w:r w:rsidRPr="00F03E91">
        <w:rPr>
          <w:rFonts w:ascii="微软雅黑" w:eastAsia="微软雅黑" w:hAnsi="微软雅黑" w:cs="宋体" w:hint="eastAsia"/>
          <w:color w:val="000000"/>
          <w:kern w:val="0"/>
          <w:sz w:val="20"/>
          <w:szCs w:val="20"/>
        </w:rPr>
        <w:t xml:space="preserve">　　（15）生命体系多层次交互通讯的分子基础</w:t>
      </w:r>
    </w:p>
    <w:p w14:paraId="66603933" w14:textId="77777777" w:rsidR="00F03E91" w:rsidRPr="00F03E91" w:rsidRDefault="00F03E91" w:rsidP="00F03E91">
      <w:pPr>
        <w:widowControl/>
        <w:shd w:val="clear" w:color="auto" w:fill="FFFFFF"/>
        <w:spacing w:line="488" w:lineRule="atLeast"/>
        <w:rPr>
          <w:rFonts w:ascii="微软雅黑" w:eastAsia="微软雅黑" w:hAnsi="微软雅黑" w:cs="宋体" w:hint="eastAsia"/>
          <w:color w:val="000000"/>
          <w:kern w:val="0"/>
          <w:sz w:val="20"/>
          <w:szCs w:val="20"/>
        </w:rPr>
      </w:pPr>
      <w:r w:rsidRPr="00F03E91">
        <w:rPr>
          <w:rFonts w:ascii="微软雅黑" w:eastAsia="微软雅黑" w:hAnsi="微软雅黑" w:cs="宋体" w:hint="eastAsia"/>
          <w:color w:val="000000"/>
          <w:kern w:val="0"/>
          <w:sz w:val="20"/>
          <w:szCs w:val="20"/>
        </w:rPr>
        <w:t xml:space="preserve">　　</w:t>
      </w:r>
      <w:r w:rsidRPr="00F03E91">
        <w:rPr>
          <w:rFonts w:ascii="微软雅黑" w:eastAsia="微软雅黑" w:hAnsi="微软雅黑" w:cs="宋体" w:hint="eastAsia"/>
          <w:b/>
          <w:bCs/>
          <w:color w:val="000000"/>
          <w:kern w:val="0"/>
          <w:sz w:val="20"/>
          <w:szCs w:val="20"/>
        </w:rPr>
        <w:t>三、立项建议书主要内容</w:t>
      </w:r>
    </w:p>
    <w:p w14:paraId="147F5709" w14:textId="77777777" w:rsidR="00F03E91" w:rsidRPr="00F03E91" w:rsidRDefault="00F03E91" w:rsidP="00F03E91">
      <w:pPr>
        <w:widowControl/>
        <w:shd w:val="clear" w:color="auto" w:fill="FFFFFF"/>
        <w:spacing w:line="488" w:lineRule="atLeast"/>
        <w:rPr>
          <w:rFonts w:ascii="微软雅黑" w:eastAsia="微软雅黑" w:hAnsi="微软雅黑" w:cs="宋体" w:hint="eastAsia"/>
          <w:color w:val="000000"/>
          <w:kern w:val="0"/>
          <w:sz w:val="20"/>
          <w:szCs w:val="20"/>
        </w:rPr>
      </w:pPr>
      <w:r w:rsidRPr="00F03E91">
        <w:rPr>
          <w:rFonts w:ascii="微软雅黑" w:eastAsia="微软雅黑" w:hAnsi="微软雅黑" w:cs="宋体" w:hint="eastAsia"/>
          <w:color w:val="000000"/>
          <w:kern w:val="0"/>
          <w:sz w:val="20"/>
          <w:szCs w:val="20"/>
        </w:rPr>
        <w:t xml:space="preserve">　　1．阐明拟建议重大项目的立项依据，以及需要以重大项目模式资助的必要性；</w:t>
      </w:r>
    </w:p>
    <w:p w14:paraId="743AB142" w14:textId="77777777" w:rsidR="00F03E91" w:rsidRPr="00F03E91" w:rsidRDefault="00F03E91" w:rsidP="00F03E91">
      <w:pPr>
        <w:widowControl/>
        <w:shd w:val="clear" w:color="auto" w:fill="FFFFFF"/>
        <w:spacing w:line="488" w:lineRule="atLeast"/>
        <w:rPr>
          <w:rFonts w:ascii="微软雅黑" w:eastAsia="微软雅黑" w:hAnsi="微软雅黑" w:cs="宋体" w:hint="eastAsia"/>
          <w:color w:val="000000"/>
          <w:kern w:val="0"/>
          <w:sz w:val="20"/>
          <w:szCs w:val="20"/>
        </w:rPr>
      </w:pPr>
      <w:r w:rsidRPr="00F03E91">
        <w:rPr>
          <w:rFonts w:ascii="微软雅黑" w:eastAsia="微软雅黑" w:hAnsi="微软雅黑" w:cs="宋体" w:hint="eastAsia"/>
          <w:color w:val="000000"/>
          <w:kern w:val="0"/>
          <w:sz w:val="20"/>
          <w:szCs w:val="20"/>
        </w:rPr>
        <w:t xml:space="preserve">　　2. 项目的科学目标、核心科学问题、拟开展的主要研究内容及研究思路、预期突破性进展；</w:t>
      </w:r>
    </w:p>
    <w:p w14:paraId="0AAF2BA3" w14:textId="77777777" w:rsidR="00F03E91" w:rsidRPr="00F03E91" w:rsidRDefault="00F03E91" w:rsidP="00F03E91">
      <w:pPr>
        <w:widowControl/>
        <w:shd w:val="clear" w:color="auto" w:fill="FFFFFF"/>
        <w:spacing w:line="488" w:lineRule="atLeast"/>
        <w:rPr>
          <w:rFonts w:ascii="微软雅黑" w:eastAsia="微软雅黑" w:hAnsi="微软雅黑" w:cs="宋体" w:hint="eastAsia"/>
          <w:color w:val="000000"/>
          <w:kern w:val="0"/>
          <w:sz w:val="20"/>
          <w:szCs w:val="20"/>
        </w:rPr>
      </w:pPr>
      <w:r w:rsidRPr="00F03E91">
        <w:rPr>
          <w:rFonts w:ascii="微软雅黑" w:eastAsia="微软雅黑" w:hAnsi="微软雅黑" w:cs="宋体" w:hint="eastAsia"/>
          <w:color w:val="000000"/>
          <w:kern w:val="0"/>
          <w:sz w:val="20"/>
          <w:szCs w:val="20"/>
        </w:rPr>
        <w:t xml:space="preserve">　　3. 国内已有的工作基础和队伍状况及在国际上的学术影响；</w:t>
      </w:r>
    </w:p>
    <w:p w14:paraId="7D29CD06" w14:textId="77777777" w:rsidR="00F03E91" w:rsidRPr="00F03E91" w:rsidRDefault="00F03E91" w:rsidP="00F03E91">
      <w:pPr>
        <w:widowControl/>
        <w:shd w:val="clear" w:color="auto" w:fill="FFFFFF"/>
        <w:spacing w:line="488" w:lineRule="atLeast"/>
        <w:rPr>
          <w:rFonts w:ascii="微软雅黑" w:eastAsia="微软雅黑" w:hAnsi="微软雅黑" w:cs="宋体" w:hint="eastAsia"/>
          <w:color w:val="000000"/>
          <w:kern w:val="0"/>
          <w:sz w:val="20"/>
          <w:szCs w:val="20"/>
        </w:rPr>
      </w:pPr>
      <w:r w:rsidRPr="00F03E91">
        <w:rPr>
          <w:rFonts w:ascii="微软雅黑" w:eastAsia="微软雅黑" w:hAnsi="微软雅黑" w:cs="宋体" w:hint="eastAsia"/>
          <w:color w:val="000000"/>
          <w:kern w:val="0"/>
          <w:sz w:val="20"/>
          <w:szCs w:val="20"/>
        </w:rPr>
        <w:t xml:space="preserve">　　4. 主要建议人简历（限1人，请勿罗列论文）；</w:t>
      </w:r>
    </w:p>
    <w:p w14:paraId="47AB63F4" w14:textId="77777777" w:rsidR="00F03E91" w:rsidRPr="00F03E91" w:rsidRDefault="00F03E91" w:rsidP="00F03E91">
      <w:pPr>
        <w:widowControl/>
        <w:shd w:val="clear" w:color="auto" w:fill="FFFFFF"/>
        <w:spacing w:line="488" w:lineRule="atLeast"/>
        <w:rPr>
          <w:rFonts w:ascii="微软雅黑" w:eastAsia="微软雅黑" w:hAnsi="微软雅黑" w:cs="宋体" w:hint="eastAsia"/>
          <w:color w:val="000000"/>
          <w:kern w:val="0"/>
          <w:sz w:val="20"/>
          <w:szCs w:val="20"/>
        </w:rPr>
      </w:pPr>
      <w:r w:rsidRPr="00F03E91">
        <w:rPr>
          <w:rFonts w:ascii="微软雅黑" w:eastAsia="微软雅黑" w:hAnsi="微软雅黑" w:cs="宋体" w:hint="eastAsia"/>
          <w:color w:val="000000"/>
          <w:kern w:val="0"/>
          <w:sz w:val="20"/>
          <w:szCs w:val="20"/>
        </w:rPr>
        <w:t xml:space="preserve">　　5. 与国家自然科学基金其他项目和国家其他科技计划的关系。</w:t>
      </w:r>
    </w:p>
    <w:p w14:paraId="15265C63" w14:textId="77777777" w:rsidR="00F03E91" w:rsidRPr="00F03E91" w:rsidRDefault="00F03E91" w:rsidP="00F03E91">
      <w:pPr>
        <w:widowControl/>
        <w:shd w:val="clear" w:color="auto" w:fill="FFFFFF"/>
        <w:spacing w:line="488" w:lineRule="atLeast"/>
        <w:rPr>
          <w:rFonts w:ascii="微软雅黑" w:eastAsia="微软雅黑" w:hAnsi="微软雅黑" w:cs="宋体" w:hint="eastAsia"/>
          <w:color w:val="000000"/>
          <w:kern w:val="0"/>
          <w:sz w:val="20"/>
          <w:szCs w:val="20"/>
        </w:rPr>
      </w:pPr>
      <w:r w:rsidRPr="00F03E91">
        <w:rPr>
          <w:rFonts w:ascii="微软雅黑" w:eastAsia="微软雅黑" w:hAnsi="微软雅黑" w:cs="宋体" w:hint="eastAsia"/>
          <w:color w:val="000000"/>
          <w:kern w:val="0"/>
          <w:sz w:val="20"/>
          <w:szCs w:val="20"/>
        </w:rPr>
        <w:t xml:space="preserve">　　</w:t>
      </w:r>
      <w:r w:rsidRPr="00F03E91">
        <w:rPr>
          <w:rFonts w:ascii="微软雅黑" w:eastAsia="微软雅黑" w:hAnsi="微软雅黑" w:cs="宋体" w:hint="eastAsia"/>
          <w:b/>
          <w:bCs/>
          <w:color w:val="000000"/>
          <w:kern w:val="0"/>
          <w:sz w:val="20"/>
          <w:szCs w:val="20"/>
        </w:rPr>
        <w:t>四、提交建议书要求</w:t>
      </w:r>
    </w:p>
    <w:p w14:paraId="7BB30625" w14:textId="77777777" w:rsidR="00F03E91" w:rsidRPr="00F03E91" w:rsidRDefault="00F03E91" w:rsidP="00F03E91">
      <w:pPr>
        <w:widowControl/>
        <w:shd w:val="clear" w:color="auto" w:fill="FFFFFF"/>
        <w:spacing w:line="488" w:lineRule="atLeast"/>
        <w:rPr>
          <w:rFonts w:ascii="微软雅黑" w:eastAsia="微软雅黑" w:hAnsi="微软雅黑" w:cs="宋体" w:hint="eastAsia"/>
          <w:color w:val="000000"/>
          <w:kern w:val="0"/>
          <w:sz w:val="20"/>
          <w:szCs w:val="20"/>
        </w:rPr>
      </w:pPr>
      <w:r w:rsidRPr="00F03E91">
        <w:rPr>
          <w:rFonts w:ascii="微软雅黑" w:eastAsia="微软雅黑" w:hAnsi="微软雅黑" w:cs="宋体" w:hint="eastAsia"/>
          <w:color w:val="000000"/>
          <w:kern w:val="0"/>
          <w:sz w:val="20"/>
          <w:szCs w:val="20"/>
        </w:rPr>
        <w:t xml:space="preserve">　　有意提交建议的个人或单位请于2021年9月10前向国家自然科学基金委员会化学科学部综合与战略规划处提交立项建议书（请同时提交PDF格式的电子申请和加盖依托单位公章的纸质立项建议书各一份）。</w:t>
      </w:r>
    </w:p>
    <w:p w14:paraId="1DFFC4E3" w14:textId="77777777" w:rsidR="00F03E91" w:rsidRPr="00F03E91" w:rsidRDefault="00F03E91" w:rsidP="00F03E91">
      <w:pPr>
        <w:widowControl/>
        <w:shd w:val="clear" w:color="auto" w:fill="FFFFFF"/>
        <w:spacing w:line="488" w:lineRule="atLeast"/>
        <w:rPr>
          <w:rFonts w:ascii="微软雅黑" w:eastAsia="微软雅黑" w:hAnsi="微软雅黑" w:cs="宋体" w:hint="eastAsia"/>
          <w:color w:val="000000"/>
          <w:kern w:val="0"/>
          <w:sz w:val="20"/>
          <w:szCs w:val="20"/>
        </w:rPr>
      </w:pPr>
      <w:r w:rsidRPr="00F03E91">
        <w:rPr>
          <w:rFonts w:ascii="微软雅黑" w:eastAsia="微软雅黑" w:hAnsi="微软雅黑" w:cs="宋体" w:hint="eastAsia"/>
          <w:color w:val="000000"/>
          <w:kern w:val="0"/>
          <w:sz w:val="20"/>
          <w:szCs w:val="20"/>
        </w:rPr>
        <w:t xml:space="preserve">　　邮　箱: chemoffice@nsfc.gov.cn</w:t>
      </w:r>
    </w:p>
    <w:p w14:paraId="7830ED49" w14:textId="77777777" w:rsidR="00F03E91" w:rsidRPr="00F03E91" w:rsidRDefault="00F03E91" w:rsidP="00F03E91">
      <w:pPr>
        <w:widowControl/>
        <w:shd w:val="clear" w:color="auto" w:fill="FFFFFF"/>
        <w:spacing w:line="488" w:lineRule="atLeast"/>
        <w:rPr>
          <w:rFonts w:ascii="微软雅黑" w:eastAsia="微软雅黑" w:hAnsi="微软雅黑" w:cs="宋体" w:hint="eastAsia"/>
          <w:color w:val="000000"/>
          <w:kern w:val="0"/>
          <w:sz w:val="20"/>
          <w:szCs w:val="20"/>
        </w:rPr>
      </w:pPr>
      <w:r w:rsidRPr="00F03E91">
        <w:rPr>
          <w:rFonts w:ascii="微软雅黑" w:eastAsia="微软雅黑" w:hAnsi="微软雅黑" w:cs="宋体" w:hint="eastAsia"/>
          <w:color w:val="000000"/>
          <w:kern w:val="0"/>
          <w:sz w:val="20"/>
          <w:szCs w:val="20"/>
        </w:rPr>
        <w:t xml:space="preserve">　　电　话：010-62328295，010-62329320</w:t>
      </w:r>
    </w:p>
    <w:p w14:paraId="080C0BE6" w14:textId="77777777" w:rsidR="00F03E91" w:rsidRPr="00F03E91" w:rsidRDefault="00F03E91" w:rsidP="00F03E91">
      <w:pPr>
        <w:widowControl/>
        <w:shd w:val="clear" w:color="auto" w:fill="FFFFFF"/>
        <w:spacing w:line="488" w:lineRule="atLeast"/>
        <w:rPr>
          <w:rFonts w:ascii="微软雅黑" w:eastAsia="微软雅黑" w:hAnsi="微软雅黑" w:cs="宋体" w:hint="eastAsia"/>
          <w:color w:val="000000"/>
          <w:kern w:val="0"/>
          <w:sz w:val="20"/>
          <w:szCs w:val="20"/>
        </w:rPr>
      </w:pPr>
      <w:r w:rsidRPr="00F03E91">
        <w:rPr>
          <w:rFonts w:ascii="微软雅黑" w:eastAsia="微软雅黑" w:hAnsi="微软雅黑" w:cs="宋体" w:hint="eastAsia"/>
          <w:color w:val="000000"/>
          <w:kern w:val="0"/>
          <w:sz w:val="20"/>
          <w:szCs w:val="20"/>
        </w:rPr>
        <w:lastRenderedPageBreak/>
        <w:t xml:space="preserve">　　通讯地址：北京市海淀区双清路83号 国家自然科学基金委员会化学科学部综合与战略规划处，邮编：100085</w:t>
      </w:r>
    </w:p>
    <w:p w14:paraId="51312C21" w14:textId="77777777" w:rsidR="00F03E91" w:rsidRPr="00F03E91" w:rsidRDefault="00F03E91" w:rsidP="00F03E91">
      <w:pPr>
        <w:widowControl/>
        <w:shd w:val="clear" w:color="auto" w:fill="FFFFFF"/>
        <w:spacing w:line="488" w:lineRule="atLeast"/>
        <w:rPr>
          <w:rFonts w:ascii="微软雅黑" w:eastAsia="微软雅黑" w:hAnsi="微软雅黑" w:cs="宋体" w:hint="eastAsia"/>
          <w:color w:val="000000"/>
          <w:kern w:val="0"/>
          <w:sz w:val="20"/>
          <w:szCs w:val="20"/>
        </w:rPr>
      </w:pPr>
      <w:r w:rsidRPr="00F03E91">
        <w:rPr>
          <w:rFonts w:ascii="微软雅黑" w:eastAsia="微软雅黑" w:hAnsi="微软雅黑" w:cs="宋体" w:hint="eastAsia"/>
          <w:color w:val="000000"/>
          <w:kern w:val="0"/>
          <w:sz w:val="20"/>
          <w:szCs w:val="20"/>
        </w:rPr>
        <w:t xml:space="preserve">　　</w:t>
      </w:r>
      <w:r w:rsidRPr="00F03E91">
        <w:rPr>
          <w:rFonts w:ascii="微软雅黑" w:eastAsia="微软雅黑" w:hAnsi="微软雅黑" w:cs="宋体" w:hint="eastAsia"/>
          <w:b/>
          <w:bCs/>
          <w:color w:val="000000"/>
          <w:kern w:val="0"/>
          <w:sz w:val="20"/>
          <w:szCs w:val="20"/>
        </w:rPr>
        <w:t>五、其他需要说明的事项</w:t>
      </w:r>
    </w:p>
    <w:p w14:paraId="6676C2F4" w14:textId="77777777" w:rsidR="00F03E91" w:rsidRPr="00F03E91" w:rsidRDefault="00F03E91" w:rsidP="00F03E91">
      <w:pPr>
        <w:widowControl/>
        <w:shd w:val="clear" w:color="auto" w:fill="FFFFFF"/>
        <w:spacing w:line="488" w:lineRule="atLeast"/>
        <w:rPr>
          <w:rFonts w:ascii="微软雅黑" w:eastAsia="微软雅黑" w:hAnsi="微软雅黑" w:cs="宋体" w:hint="eastAsia"/>
          <w:color w:val="000000"/>
          <w:kern w:val="0"/>
          <w:sz w:val="20"/>
          <w:szCs w:val="20"/>
        </w:rPr>
      </w:pPr>
      <w:r w:rsidRPr="00F03E91">
        <w:rPr>
          <w:rFonts w:ascii="微软雅黑" w:eastAsia="微软雅黑" w:hAnsi="微软雅黑" w:cs="宋体" w:hint="eastAsia"/>
          <w:color w:val="000000"/>
          <w:kern w:val="0"/>
          <w:sz w:val="20"/>
          <w:szCs w:val="20"/>
        </w:rPr>
        <w:t xml:space="preserve">　　重大项目立项建议征集将遵循回避制度，现任学部咨询委员会委员不得作为项目建议人提出立项建议；参与重大项目指南编制的专家，不得申请或参与申请该重大项目。</w:t>
      </w:r>
    </w:p>
    <w:p w14:paraId="75F5D991" w14:textId="77777777" w:rsidR="0066087F" w:rsidRPr="00F03E91" w:rsidRDefault="007F08D6"/>
    <w:sectPr w:rsidR="0066087F" w:rsidRPr="00F03E9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9CEACB" w14:textId="77777777" w:rsidR="007F08D6" w:rsidRDefault="007F08D6" w:rsidP="00F03E91">
      <w:r>
        <w:separator/>
      </w:r>
    </w:p>
  </w:endnote>
  <w:endnote w:type="continuationSeparator" w:id="0">
    <w:p w14:paraId="1EFFDE57" w14:textId="77777777" w:rsidR="007F08D6" w:rsidRDefault="007F08D6" w:rsidP="00F03E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4D01E3" w14:textId="77777777" w:rsidR="007F08D6" w:rsidRDefault="007F08D6" w:rsidP="00F03E91">
      <w:r>
        <w:separator/>
      </w:r>
    </w:p>
  </w:footnote>
  <w:footnote w:type="continuationSeparator" w:id="0">
    <w:p w14:paraId="4EC1B6F5" w14:textId="77777777" w:rsidR="007F08D6" w:rsidRDefault="007F08D6" w:rsidP="00F03E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337"/>
    <w:rsid w:val="000E3DB6"/>
    <w:rsid w:val="005740AF"/>
    <w:rsid w:val="007F08D6"/>
    <w:rsid w:val="00A72337"/>
    <w:rsid w:val="00F03E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F881D45-B7C8-4D04-B945-AE5D2C389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F03E91"/>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03E9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03E91"/>
    <w:rPr>
      <w:sz w:val="18"/>
      <w:szCs w:val="18"/>
    </w:rPr>
  </w:style>
  <w:style w:type="paragraph" w:styleId="a5">
    <w:name w:val="footer"/>
    <w:basedOn w:val="a"/>
    <w:link w:val="a6"/>
    <w:uiPriority w:val="99"/>
    <w:unhideWhenUsed/>
    <w:rsid w:val="00F03E91"/>
    <w:pPr>
      <w:tabs>
        <w:tab w:val="center" w:pos="4153"/>
        <w:tab w:val="right" w:pos="8306"/>
      </w:tabs>
      <w:snapToGrid w:val="0"/>
      <w:jc w:val="left"/>
    </w:pPr>
    <w:rPr>
      <w:sz w:val="18"/>
      <w:szCs w:val="18"/>
    </w:rPr>
  </w:style>
  <w:style w:type="character" w:customStyle="1" w:styleId="a6">
    <w:name w:val="页脚 字符"/>
    <w:basedOn w:val="a0"/>
    <w:link w:val="a5"/>
    <w:uiPriority w:val="99"/>
    <w:rsid w:val="00F03E91"/>
    <w:rPr>
      <w:sz w:val="18"/>
      <w:szCs w:val="18"/>
    </w:rPr>
  </w:style>
  <w:style w:type="character" w:customStyle="1" w:styleId="10">
    <w:name w:val="标题 1 字符"/>
    <w:basedOn w:val="a0"/>
    <w:link w:val="1"/>
    <w:uiPriority w:val="9"/>
    <w:rsid w:val="00F03E91"/>
    <w:rPr>
      <w:rFonts w:ascii="宋体" w:eastAsia="宋体" w:hAnsi="宋体" w:cs="宋体"/>
      <w:b/>
      <w:bCs/>
      <w:kern w:val="36"/>
      <w:sz w:val="48"/>
      <w:szCs w:val="48"/>
    </w:rPr>
  </w:style>
  <w:style w:type="character" w:styleId="a7">
    <w:name w:val="Hyperlink"/>
    <w:basedOn w:val="a0"/>
    <w:uiPriority w:val="99"/>
    <w:semiHidden/>
    <w:unhideWhenUsed/>
    <w:rsid w:val="00F03E91"/>
    <w:rPr>
      <w:color w:val="0000FF"/>
      <w:u w:val="single"/>
    </w:rPr>
  </w:style>
  <w:style w:type="character" w:customStyle="1" w:styleId="normal105">
    <w:name w:val="normal105"/>
    <w:basedOn w:val="a0"/>
    <w:rsid w:val="00F03E91"/>
  </w:style>
  <w:style w:type="paragraph" w:styleId="a8">
    <w:name w:val="Normal (Web)"/>
    <w:basedOn w:val="a"/>
    <w:uiPriority w:val="99"/>
    <w:semiHidden/>
    <w:unhideWhenUsed/>
    <w:rsid w:val="00F03E91"/>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84424563">
      <w:bodyDiv w:val="1"/>
      <w:marLeft w:val="0"/>
      <w:marRight w:val="0"/>
      <w:marTop w:val="0"/>
      <w:marBottom w:val="0"/>
      <w:divBdr>
        <w:top w:val="none" w:sz="0" w:space="0" w:color="auto"/>
        <w:left w:val="none" w:sz="0" w:space="0" w:color="auto"/>
        <w:bottom w:val="none" w:sz="0" w:space="0" w:color="auto"/>
        <w:right w:val="none" w:sz="0" w:space="0" w:color="auto"/>
      </w:divBdr>
      <w:divsChild>
        <w:div w:id="1766342446">
          <w:marLeft w:val="0"/>
          <w:marRight w:val="0"/>
          <w:marTop w:val="0"/>
          <w:marBottom w:val="0"/>
          <w:divBdr>
            <w:top w:val="single" w:sz="6" w:space="0" w:color="999999"/>
            <w:left w:val="none" w:sz="0" w:space="0" w:color="auto"/>
            <w:bottom w:val="single" w:sz="6" w:space="0" w:color="999999"/>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doZoom(13)" TargetMode="External"/><Relationship Id="rId3" Type="http://schemas.openxmlformats.org/officeDocument/2006/relationships/webSettings" Target="webSettings.xml"/><Relationship Id="rId7" Type="http://schemas.openxmlformats.org/officeDocument/2006/relationships/hyperlink" Target="javascript:doZoom(15)"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doZoom(17)"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javascript:close()" TargetMode="External"/><Relationship Id="rId4" Type="http://schemas.openxmlformats.org/officeDocument/2006/relationships/footnotes" Target="footnotes.xml"/><Relationship Id="rId9" Type="http://schemas.openxmlformats.org/officeDocument/2006/relationships/hyperlink" Target="javascript:prin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213</Words>
  <Characters>1215</Characters>
  <Application>Microsoft Office Word</Application>
  <DocSecurity>0</DocSecurity>
  <Lines>10</Lines>
  <Paragraphs>2</Paragraphs>
  <ScaleCrop>false</ScaleCrop>
  <Company/>
  <LinksUpToDate>false</LinksUpToDate>
  <CharactersWithSpaces>1426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 静</dc:creator>
  <cp:keywords/>
  <dc:description/>
  <cp:lastModifiedBy>陈 静</cp:lastModifiedBy>
  <cp:revision>2</cp:revision>
  <dcterms:created xsi:type="dcterms:W3CDTF">2021-08-13T01:13:00Z</dcterms:created>
  <dcterms:modified xsi:type="dcterms:W3CDTF">2021-08-13T01:13:00Z</dcterms:modified>
</cp:coreProperties>
</file>