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576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bidi="ar"/>
        </w:rPr>
        <w:t>附件2</w:t>
      </w:r>
    </w:p>
    <w:p w14:paraId="0307A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安徽省科技成果转化中试基地申报推荐汇总表</w:t>
      </w:r>
    </w:p>
    <w:p w14:paraId="2A36E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 w:cs="Times New Roman"/>
          <w:color w:val="000000"/>
          <w:szCs w:val="21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推荐单位名称（盖章）：                   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210"/>
        <w:gridCol w:w="2506"/>
        <w:gridCol w:w="4200"/>
        <w:gridCol w:w="1517"/>
        <w:gridCol w:w="1465"/>
      </w:tblGrid>
      <w:tr w14:paraId="7A6F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12" w:type="dxa"/>
            <w:noWrap w:val="0"/>
            <w:vAlign w:val="center"/>
          </w:tcPr>
          <w:p w14:paraId="3C0915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10" w:type="dxa"/>
            <w:noWrap w:val="0"/>
            <w:vAlign w:val="center"/>
          </w:tcPr>
          <w:p w14:paraId="0B81D9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中试基地名称</w:t>
            </w:r>
          </w:p>
        </w:tc>
        <w:tc>
          <w:tcPr>
            <w:tcW w:w="2506" w:type="dxa"/>
            <w:noWrap w:val="0"/>
            <w:vAlign w:val="center"/>
          </w:tcPr>
          <w:p w14:paraId="5CDB38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建设主体名称</w:t>
            </w:r>
          </w:p>
        </w:tc>
        <w:tc>
          <w:tcPr>
            <w:tcW w:w="4200" w:type="dxa"/>
            <w:noWrap w:val="0"/>
            <w:vAlign w:val="center"/>
          </w:tcPr>
          <w:p w14:paraId="05E2EB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所属领域（十大新兴产业）</w:t>
            </w:r>
          </w:p>
        </w:tc>
        <w:tc>
          <w:tcPr>
            <w:tcW w:w="1517" w:type="dxa"/>
            <w:noWrap w:val="0"/>
            <w:vAlign w:val="center"/>
          </w:tcPr>
          <w:p w14:paraId="239E2C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所在地市</w:t>
            </w:r>
          </w:p>
        </w:tc>
        <w:tc>
          <w:tcPr>
            <w:tcW w:w="1465" w:type="dxa"/>
            <w:noWrap w:val="0"/>
            <w:vAlign w:val="center"/>
          </w:tcPr>
          <w:p w14:paraId="51A386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备注</w:t>
            </w:r>
          </w:p>
        </w:tc>
      </w:tr>
      <w:tr w14:paraId="36E5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12" w:type="dxa"/>
            <w:noWrap w:val="0"/>
            <w:vAlign w:val="center"/>
          </w:tcPr>
          <w:p w14:paraId="7867DF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05FA03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68A68F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1C7620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6382A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0595CE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</w:tr>
      <w:tr w14:paraId="6D1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12" w:type="dxa"/>
            <w:noWrap w:val="0"/>
            <w:vAlign w:val="center"/>
          </w:tcPr>
          <w:p w14:paraId="581B49E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6E716A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0DCEFC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221B1E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D67D7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65F784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</w:tr>
      <w:tr w14:paraId="0B2D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12" w:type="dxa"/>
            <w:noWrap w:val="0"/>
            <w:vAlign w:val="center"/>
          </w:tcPr>
          <w:p w14:paraId="1FA798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20E52C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5E5DAA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11EAD6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6C668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1800F1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</w:tr>
    </w:tbl>
    <w:p w14:paraId="6A70A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备注：中试基地命名格式统一规范为“安徽省科技成果转化中试基地（细分领域）”。</w:t>
      </w:r>
    </w:p>
    <w:p w14:paraId="5DD03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联系人：                                                           联系方式：          </w:t>
      </w:r>
    </w:p>
    <w:p w14:paraId="2C97C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61DC2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 w14:paraId="2AA969F3">
      <w:bookmarkStart w:id="0" w:name="_GoBack"/>
      <w:bookmarkEnd w:id="0"/>
    </w:p>
    <w:sectPr>
      <w:pgSz w:w="16838" w:h="11906" w:orient="landscape"/>
      <w:pgMar w:top="1803" w:right="1440" w:bottom="1803" w:left="1440" w:header="720" w:footer="720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D6663"/>
    <w:rsid w:val="398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uppressAutoHyphens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2025-08-19T09:31:00Z</dcterms:created>
  <dc:creator>何玉清</dc:creator>
  <cp:lastModifiedBy>何玉清</cp:lastModifiedBy>
  <dcterms:modified xsi:type="dcterms:W3CDTF">2025-08-19T09:32:05Z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91CD21E626604FAD8F9CA8E1DCBC9DBE_11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