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331" w:rsidRDefault="00725E1B">
      <w:pPr>
        <w:adjustRightInd w:val="0"/>
        <w:snapToGrid w:val="0"/>
        <w:spacing w:line="580" w:lineRule="exact"/>
        <w:rPr>
          <w:rFonts w:ascii="Times New Roman" w:eastAsia="黑体" w:hAnsi="Times New Roman" w:cs="Times New Roman"/>
          <w:b/>
          <w:snapToGrid w:val="0"/>
          <w:kern w:val="0"/>
          <w:sz w:val="32"/>
          <w:szCs w:val="32"/>
        </w:rPr>
      </w:pPr>
      <w:bookmarkStart w:id="0" w:name="_GoBack"/>
      <w:bookmarkEnd w:id="0"/>
      <w:r>
        <w:rPr>
          <w:rFonts w:ascii="Times New Roman" w:eastAsia="黑体" w:hAnsi="Times New Roman" w:cs="Times New Roman"/>
          <w:snapToGrid w:val="0"/>
          <w:kern w:val="0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napToGrid w:val="0"/>
          <w:kern w:val="0"/>
          <w:sz w:val="32"/>
          <w:szCs w:val="32"/>
        </w:rPr>
        <w:t>1</w:t>
      </w:r>
    </w:p>
    <w:p w:rsidR="00C51331" w:rsidRDefault="00C51331">
      <w:pPr>
        <w:adjustRightInd w:val="0"/>
        <w:snapToGrid w:val="0"/>
        <w:spacing w:line="580" w:lineRule="exact"/>
        <w:rPr>
          <w:rFonts w:ascii="Times New Roman" w:eastAsia="黑体" w:hAnsi="Times New Roman" w:cs="Times New Roman"/>
          <w:snapToGrid w:val="0"/>
          <w:kern w:val="0"/>
          <w:sz w:val="32"/>
          <w:szCs w:val="32"/>
        </w:rPr>
      </w:pPr>
    </w:p>
    <w:p w:rsidR="00C51331" w:rsidRDefault="00725E1B">
      <w:pPr>
        <w:spacing w:line="560" w:lineRule="exact"/>
        <w:jc w:val="center"/>
        <w:rPr>
          <w:rFonts w:ascii="Times New Roman" w:eastAsia="宋体" w:hAnsi="Times New Roman" w:cs="Times New Roman"/>
          <w:b/>
          <w:sz w:val="44"/>
          <w:szCs w:val="44"/>
        </w:rPr>
      </w:pPr>
      <w:r>
        <w:rPr>
          <w:rFonts w:ascii="Times New Roman" w:eastAsia="宋体" w:hAnsi="Times New Roman" w:cs="Times New Roman"/>
          <w:b/>
          <w:sz w:val="44"/>
          <w:szCs w:val="44"/>
        </w:rPr>
        <w:t>重点研发项目申报指南</w:t>
      </w:r>
    </w:p>
    <w:p w:rsidR="00C51331" w:rsidRDefault="00C51331">
      <w:pPr>
        <w:spacing w:line="560" w:lineRule="exact"/>
      </w:pPr>
    </w:p>
    <w:p w:rsidR="00C51331" w:rsidRDefault="00725E1B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一、支持范围</w:t>
      </w:r>
    </w:p>
    <w:p w:rsidR="00C51331" w:rsidRDefault="00725E1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2A2A2A"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围绕芜湖市“十四五”科技发展规划，聚焦全市高新技术产业发展和新产品、新技术、新装备研发，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优先支持汽车及关键零部件、机器人及智能装备、新能源及智能网联汽车、航空装备、现代农机及智慧农业、微电子、新型显示、绿色建材、线上经济等重点领域关键核心技术研发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；支持农业、人口生命健康、疫情防控、食品药品安全、节能节水、</w:t>
      </w:r>
      <w:proofErr w:type="gramStart"/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碳达峰碳</w:t>
      </w:r>
      <w:proofErr w:type="gramEnd"/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中和、大气水土壤污染防治与处理、垃圾分类治理、消防技术及装备、公共安全防控等关键技术研发。</w:t>
      </w:r>
    </w:p>
    <w:p w:rsidR="00C51331" w:rsidRDefault="00725E1B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二、申报要求</w:t>
      </w:r>
    </w:p>
    <w:p w:rsidR="00C51331" w:rsidRDefault="00725E1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2A2A2A"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1.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申报单位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2020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年度须有一定研发投入，其中企业研发投入不少于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500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万元或研发投入占主营业务收入比重达到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3.0%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（含）以上，规模以上工业企业须建有研发机构。</w:t>
      </w:r>
    </w:p>
    <w:p w:rsidR="00C51331" w:rsidRDefault="00725E1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2A2A2A"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2.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申报的项目须处在研发阶段，并具有一定的研发基础，技术领域属于支持的范围，具有明确的研究开发内容及预期取得的科技成果，实施期一般不超过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年。联合申请的项目需附合作协议，明确各方分工、知识产权归属等。</w:t>
      </w:r>
    </w:p>
    <w:p w:rsidR="00C51331" w:rsidRDefault="00725E1B">
      <w:pPr>
        <w:spacing w:line="560" w:lineRule="exact"/>
        <w:ind w:firstLineChars="200" w:firstLine="640"/>
      </w:pP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3.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项目</w:t>
      </w:r>
      <w:proofErr w:type="gramStart"/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研发总</w:t>
      </w:r>
      <w:proofErr w:type="gramEnd"/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投入一般不少于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200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万元，企业自筹资金与申请市财政资金的比例应达到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3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：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ascii="Times New Roman" w:eastAsia="仿宋_GB2312" w:hAnsi="Times New Roman" w:cs="Times New Roman" w:hint="eastAsia"/>
          <w:color w:val="2A2A2A"/>
          <w:kern w:val="0"/>
          <w:sz w:val="32"/>
          <w:szCs w:val="32"/>
          <w:shd w:val="clear" w:color="auto" w:fill="FFFFFF"/>
          <w:lang w:bidi="ar"/>
        </w:rPr>
        <w:t>以上。</w:t>
      </w:r>
    </w:p>
    <w:sectPr w:rsidR="00C51331">
      <w:headerReference w:type="default" r:id="rId7"/>
      <w:footerReference w:type="default" r:id="rId8"/>
      <w:pgSz w:w="11906" w:h="16838"/>
      <w:pgMar w:top="1871" w:right="1531" w:bottom="1871" w:left="1531" w:header="851" w:footer="992" w:gutter="0"/>
      <w:pgNumType w:fmt="numberInDash"/>
      <w:cols w:space="0"/>
      <w:docGrid w:type="lines" w:linePitch="3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E1B" w:rsidRDefault="00725E1B">
      <w:r>
        <w:separator/>
      </w:r>
    </w:p>
  </w:endnote>
  <w:endnote w:type="continuationSeparator" w:id="0">
    <w:p w:rsidR="00725E1B" w:rsidRDefault="00725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331" w:rsidRDefault="00725E1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51331" w:rsidRDefault="00725E1B">
                          <w:pPr>
                            <w:pStyle w:val="a4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C53D4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51331" w:rsidRDefault="00725E1B">
                    <w:pPr>
                      <w:pStyle w:val="a4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5C53D4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E1B" w:rsidRDefault="00725E1B">
      <w:r>
        <w:separator/>
      </w:r>
    </w:p>
  </w:footnote>
  <w:footnote w:type="continuationSeparator" w:id="0">
    <w:p w:rsidR="00725E1B" w:rsidRDefault="00725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331" w:rsidRDefault="00C51331">
    <w:pPr>
      <w:spacing w:line="240" w:lineRule="atLeast"/>
      <w:jc w:val="center"/>
      <w:rPr>
        <w:rFonts w:ascii="Times New Roman" w:eastAsia="仿宋_GB2312" w:hAnsi="Times New Roman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331"/>
    <w:rsid w:val="005C53D4"/>
    <w:rsid w:val="00725E1B"/>
    <w:rsid w:val="00C51331"/>
    <w:rsid w:val="3E302EFB"/>
    <w:rsid w:val="544D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0B69789-4968-477F-BF38-5F284FE5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semiHidden/>
    <w:qFormat/>
    <w:pPr>
      <w:widowControl w:val="0"/>
      <w:shd w:val="clear" w:color="auto" w:fill="00008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Normal (Web)"/>
    <w:qFormat/>
    <w:pPr>
      <w:spacing w:before="100" w:beforeAutospacing="1" w:after="100" w:afterAutospacing="1"/>
    </w:pPr>
    <w:rPr>
      <w:rFonts w:ascii="宋体" w:eastAsia="仿宋_GB2312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394</Characters>
  <Application>Microsoft Office Word</Application>
  <DocSecurity>0</DocSecurity>
  <Lines>3</Lines>
  <Paragraphs>1</Paragraphs>
  <ScaleCrop>false</ScaleCrop>
  <Company>安徽工程大学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Administrator.USER-20190417JK</dc:creator>
  <cp:lastModifiedBy>张浩</cp:lastModifiedBy>
  <cp:revision>2</cp:revision>
  <dcterms:created xsi:type="dcterms:W3CDTF">2021-04-21T00:51:00Z</dcterms:created>
  <dcterms:modified xsi:type="dcterms:W3CDTF">2021-04-21T00:51:00Z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03A7544A464B4095B5C13812F88548C3</vt:lpwstr>
  </property>
</Properties>
</file>