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80" w:rsidRPr="00CB0862" w:rsidRDefault="00CB0862" w:rsidP="00CB0862">
      <w:pPr>
        <w:spacing w:line="360" w:lineRule="auto"/>
        <w:ind w:firstLineChars="200" w:firstLine="643"/>
        <w:jc w:val="center"/>
        <w:rPr>
          <w:rFonts w:ascii="宋体" w:eastAsia="宋体" w:hAnsi="宋体" w:hint="eastAsia"/>
          <w:b/>
          <w:sz w:val="32"/>
        </w:rPr>
      </w:pPr>
      <w:bookmarkStart w:id="0" w:name="_GoBack"/>
      <w:r w:rsidRPr="00CB0862">
        <w:rPr>
          <w:rFonts w:ascii="宋体" w:eastAsia="宋体" w:hAnsi="宋体"/>
          <w:b/>
          <w:sz w:val="32"/>
        </w:rPr>
        <w:t>2020</w:t>
      </w:r>
      <w:r>
        <w:rPr>
          <w:rFonts w:ascii="宋体" w:eastAsia="宋体" w:hAnsi="宋体"/>
          <w:b/>
          <w:sz w:val="32"/>
        </w:rPr>
        <w:t>年度国家社会科学基金艺术学项目申报公告</w:t>
      </w:r>
    </w:p>
    <w:bookmarkEnd w:id="0"/>
    <w:p w:rsidR="00CB0862" w:rsidRPr="00CB0862" w:rsidRDefault="00CB0862" w:rsidP="00CB0862">
      <w:pPr>
        <w:spacing w:line="360" w:lineRule="auto"/>
        <w:ind w:firstLineChars="200" w:firstLine="480"/>
        <w:rPr>
          <w:rFonts w:ascii="宋体" w:eastAsia="宋体" w:hAnsi="宋体"/>
          <w:sz w:val="24"/>
        </w:rPr>
      </w:pP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经文化和旅游部和全国艺术科学规划领导小组批准，</w:t>
      </w:r>
      <w:r w:rsidRPr="00CB0862">
        <w:rPr>
          <w:rFonts w:ascii="宋体" w:eastAsia="宋体" w:hAnsi="宋体"/>
          <w:sz w:val="24"/>
        </w:rPr>
        <w:t xml:space="preserve">2020年度国家社会科学基金艺术学项目开始申报。现将申报工作有关事项公告如下： </w:t>
      </w:r>
    </w:p>
    <w:p w:rsid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一、申报</w:t>
      </w:r>
      <w:r w:rsidRPr="00CB0862">
        <w:rPr>
          <w:rFonts w:ascii="宋体" w:eastAsia="宋体" w:hAnsi="宋体"/>
          <w:sz w:val="24"/>
        </w:rPr>
        <w:t>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w:t>
      </w:r>
      <w:r w:rsidRPr="00CB0862">
        <w:rPr>
          <w:rFonts w:ascii="宋体" w:eastAsia="宋体" w:hAnsi="宋体" w:hint="eastAsia"/>
          <w:sz w:val="24"/>
        </w:rPr>
        <w:t>学社会科学服务。</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w:t>
      </w:r>
      <w:r w:rsidRPr="00CB0862">
        <w:rPr>
          <w:rFonts w:ascii="宋体" w:eastAsia="宋体" w:hAnsi="宋体"/>
          <w:sz w:val="24"/>
        </w:rPr>
        <w:t>35周岁（1985年3月15日后出生）。申请人填报课题组成员有关信息资料前，必须征得本人同意，否则视为违规申报。申请人可以根据研究的实际需要，吸收境外研究人员作为课题组成员参与申请。全日制在读研究生不能申请。</w:t>
      </w:r>
      <w:r w:rsidRPr="00CB0862">
        <w:rPr>
          <w:rFonts w:ascii="宋体" w:eastAsia="宋体" w:hAnsi="宋体" w:hint="eastAsia"/>
          <w:sz w:val="24"/>
        </w:rPr>
        <w:t>在站博士后人员均可申请，其中在职博士后可以从所在工作单位或博士后工作站申请，全脱产博士后从所在博士后工作站申请。文化和旅游部机关工作人员不能申请或者作为课题组成员参与申请。</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四、课题申请单位须符合以下条件：在相关领域具有较雄厚的学术资源和研</w:t>
      </w:r>
      <w:r w:rsidRPr="00CB0862">
        <w:rPr>
          <w:rFonts w:ascii="宋体" w:eastAsia="宋体" w:hAnsi="宋体" w:hint="eastAsia"/>
          <w:sz w:val="24"/>
        </w:rPr>
        <w:lastRenderedPageBreak/>
        <w:t>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w:t>
      </w:r>
      <w:r w:rsidRPr="00CB0862">
        <w:rPr>
          <w:rFonts w:ascii="宋体" w:eastAsia="宋体" w:hAnsi="宋体"/>
          <w:sz w:val="24"/>
        </w:rPr>
        <w:t>*”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w:t>
      </w:r>
      <w:r w:rsidRPr="00CB0862">
        <w:rPr>
          <w:rFonts w:ascii="宋体" w:eastAsia="宋体" w:hAnsi="宋体" w:hint="eastAsia"/>
          <w:sz w:val="24"/>
        </w:rPr>
        <w:t>、评审标准、立项指标、资助强度等方面同样对待。无论是按《课题指南》拟定的课题还是自选课题，课题名称的表述应科学、严谨、规范、简明，避免引起歧义或争议。</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w:t>
      </w:r>
      <w:r w:rsidRPr="00CB0862">
        <w:rPr>
          <w:rFonts w:ascii="宋体" w:eastAsia="宋体" w:hAnsi="宋体"/>
          <w:sz w:val="24"/>
        </w:rPr>
        <w:t xml:space="preserve">35万元，一般项目、青年项目、西部项目20万元。最终确定的资助额度在适当范围内上下浮动，申请人应按照《国家社会科学基金项目资金管理办法》的要求，根据实际需要编制科学合理的经费预算。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七、</w:t>
      </w:r>
      <w:r w:rsidRPr="00CB0862">
        <w:rPr>
          <w:rFonts w:ascii="宋体" w:eastAsia="宋体" w:hAnsi="宋体"/>
          <w:sz w:val="24"/>
        </w:rPr>
        <w:t xml:space="preserve">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八、国家社会科学基金艺术学项目的完成时限，基础理论研究一般为</w:t>
      </w:r>
      <w:r w:rsidRPr="00CB0862">
        <w:rPr>
          <w:rFonts w:ascii="宋体" w:eastAsia="宋体" w:hAnsi="宋体"/>
          <w:sz w:val="24"/>
        </w:rPr>
        <w:t xml:space="preserve">3至5年，应用对策研究一般为2至3年。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九、为避免一题多报、交叉申请和重复立项，确保申请人有足够的时间和精</w:t>
      </w:r>
      <w:r w:rsidRPr="00CB0862">
        <w:rPr>
          <w:rFonts w:ascii="宋体" w:eastAsia="宋体" w:hAnsi="宋体" w:hint="eastAsia"/>
          <w:sz w:val="24"/>
        </w:rPr>
        <w:lastRenderedPageBreak/>
        <w:t>力从事课题研究，</w:t>
      </w:r>
      <w:r w:rsidRPr="00CB0862">
        <w:rPr>
          <w:rFonts w:ascii="宋体" w:eastAsia="宋体" w:hAnsi="宋体"/>
          <w:sz w:val="24"/>
        </w:rPr>
        <w:t>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w:t>
      </w:r>
      <w:r w:rsidRPr="00CB0862">
        <w:rPr>
          <w:rFonts w:ascii="宋体" w:eastAsia="宋体" w:hAnsi="宋体" w:hint="eastAsia"/>
          <w:sz w:val="24"/>
        </w:rPr>
        <w:t>国家社会科学基金艺术学项目（结项证书标注日期在</w:t>
      </w:r>
      <w:r w:rsidRPr="00CB0862">
        <w:rPr>
          <w:rFonts w:ascii="宋体" w:eastAsia="宋体" w:hAnsi="宋体"/>
          <w:sz w:val="24"/>
        </w:rPr>
        <w:t>2020年3月15日之前的可以申请，或在3月15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w:t>
      </w:r>
      <w:r w:rsidRPr="00CB0862">
        <w:rPr>
          <w:rFonts w:ascii="宋体" w:eastAsia="宋体" w:hAnsi="宋体" w:hint="eastAsia"/>
          <w:sz w:val="24"/>
        </w:rPr>
        <w:t>换责任单位回避前述（</w:t>
      </w:r>
      <w:r w:rsidRPr="00CB0862">
        <w:rPr>
          <w:rFonts w:ascii="宋体" w:eastAsia="宋体" w:hAnsi="宋体"/>
          <w:sz w:val="24"/>
        </w:rPr>
        <w:t>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w:t>
      </w:r>
      <w:r w:rsidRPr="00CB0862">
        <w:rPr>
          <w:rFonts w:ascii="宋体" w:eastAsia="宋体" w:hAnsi="宋体" w:hint="eastAsia"/>
          <w:sz w:val="24"/>
        </w:rPr>
        <w:t>究成果申请国家社会科学基金艺术学项目。（</w:t>
      </w:r>
      <w:r w:rsidRPr="00CB0862">
        <w:rPr>
          <w:rFonts w:ascii="宋体" w:eastAsia="宋体" w:hAnsi="宋体"/>
          <w:sz w:val="24"/>
        </w:rPr>
        <w:t xml:space="preserve">9）凡以国家社会科学基金艺术学项目名义发表阶段性成果或最终成果，不得同时标注多家基金项目资助字样。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w:t>
      </w:r>
      <w:r w:rsidRPr="00CB0862">
        <w:rPr>
          <w:rFonts w:ascii="宋体" w:eastAsia="宋体" w:hAnsi="宋体"/>
          <w:sz w:val="24"/>
        </w:rPr>
        <w:t xml:space="preserve">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十一、贯彻落实中央《关于进一步加强科研诚信建设的若干意见》，申请人要如实填写申报材料，保证没有知识产权争议，不得有违背科研诚信要求的行为。</w:t>
      </w:r>
      <w:r w:rsidRPr="00CB0862">
        <w:rPr>
          <w:rFonts w:ascii="宋体" w:eastAsia="宋体" w:hAnsi="宋体" w:hint="eastAsia"/>
          <w:sz w:val="24"/>
        </w:rPr>
        <w:lastRenderedPageBreak/>
        <w:t>凡存在弄虚作假、抄袭剽窃等行为的，一经发现查实，取消</w:t>
      </w:r>
      <w:r w:rsidRPr="00CB0862">
        <w:rPr>
          <w:rFonts w:ascii="宋体" w:eastAsia="宋体" w:hAnsi="宋体"/>
          <w:sz w:val="24"/>
        </w:rPr>
        <w:t>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w:t>
      </w:r>
      <w:r w:rsidRPr="00CB0862">
        <w:rPr>
          <w:rFonts w:ascii="宋体" w:eastAsia="宋体" w:hAnsi="宋体" w:hint="eastAsia"/>
          <w:sz w:val="24"/>
        </w:rPr>
        <w:t>按规定进行处理外，均列入不良科研信用记录。</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二、所有申报项目将通过资格审查、同行专家通讯初评和复评等程序。资格审查和评审工作严格按照《全国艺术科学规划项目管理办法》及本公告的规定进行。同行专家通讯初评采用“活页”匿名方式，“活页”论证字数不超过</w:t>
      </w:r>
      <w:r w:rsidRPr="00CB0862">
        <w:rPr>
          <w:rFonts w:ascii="宋体" w:eastAsia="宋体" w:hAnsi="宋体"/>
          <w:sz w:val="24"/>
        </w:rPr>
        <w:t xml:space="preserve">4000字，不得出现申请人、课题组成员姓名及所在单位名称等有关信息，否则取消参评资格。项目评审坚持公平、公正原则，保证质量，宁缺毋滥。评审结果报全国艺术科学规划领导小组审批后公示。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十四、</w:t>
      </w:r>
      <w:r w:rsidRPr="00CB0862">
        <w:rPr>
          <w:rFonts w:ascii="宋体" w:eastAsia="宋体" w:hAnsi="宋体"/>
          <w:sz w:val="24"/>
        </w:rPr>
        <w:t xml:space="preserve">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全国艺术科学规划领导小组办公室委托中国艺术科技研究所承担申报材料的受理工作。全国艺术科学规划领导小组办公室不直接受理申报。</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lastRenderedPageBreak/>
        <w:t>十五、文化和旅游部直属单位及参与共建院校实行</w:t>
      </w:r>
      <w:r w:rsidRPr="00CB0862">
        <w:rPr>
          <w:rFonts w:ascii="宋体" w:eastAsia="宋体" w:hAnsi="宋体"/>
          <w:sz w:val="24"/>
        </w:rPr>
        <w:t xml:space="preserve">2级申报制度，申报课题经本单位审核后，将直接提交至中国艺术科技研究所。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十六、课题申报相关文件材料，包括《</w:t>
      </w:r>
      <w:r w:rsidRPr="00CB0862">
        <w:rPr>
          <w:rFonts w:ascii="宋体" w:eastAsia="宋体" w:hAnsi="宋体"/>
          <w:sz w:val="24"/>
        </w:rPr>
        <w:t xml:space="preserve">2020年度国家社会科学基金艺术学项目课题指南》《国家社会科学基金项目资金管理办法》《全国艺术科学规划项目管理办法》《全国艺术科学规划历年立项课题汇编》等，可在文化和旅游部网站或申报系统主页上查询、下载。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十七、申请人及所在单位（含文化和旅游部直属单位及参与共建院校）网上集中申报和审核提交时间为</w:t>
      </w:r>
      <w:r w:rsidRPr="00CB0862">
        <w:rPr>
          <w:rFonts w:ascii="宋体" w:eastAsia="宋体" w:hAnsi="宋体"/>
          <w:sz w:val="24"/>
        </w:rPr>
        <w:t>2020年2月1日—3月15日，逾期系统关闭不予受理申报及审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请严格</w:t>
      </w:r>
      <w:r w:rsidRPr="00CB0862">
        <w:rPr>
          <w:rFonts w:ascii="宋体" w:eastAsia="宋体" w:hAnsi="宋体" w:hint="eastAsia"/>
          <w:sz w:val="24"/>
        </w:rPr>
        <w:t>按照以上时间要求进行申报、审核，因错过受理时间、未按要求操作系统造成的责任由相关人员自行承担。</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邮寄地址：北京市东城区雍和宫大街戏楼胡同</w:t>
      </w:r>
      <w:r w:rsidRPr="00CB0862">
        <w:rPr>
          <w:rFonts w:ascii="宋体" w:eastAsia="宋体" w:hAnsi="宋体"/>
          <w:sz w:val="24"/>
        </w:rPr>
        <w:t xml:space="preserve">1号中国艺术科技研究所全国艺术科学规划项目管理中心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邮政编码：</w:t>
      </w:r>
      <w:r w:rsidRPr="00CB0862">
        <w:rPr>
          <w:rFonts w:ascii="宋体" w:eastAsia="宋体" w:hAnsi="宋体"/>
          <w:sz w:val="24"/>
        </w:rPr>
        <w:t xml:space="preserve">100007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咨询电话：</w:t>
      </w:r>
      <w:r w:rsidRPr="00CB0862">
        <w:rPr>
          <w:rFonts w:ascii="宋体" w:eastAsia="宋体" w:hAnsi="宋体"/>
          <w:sz w:val="24"/>
        </w:rPr>
        <w:t xml:space="preserve">010-87930753 姚宇航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邮</w:t>
      </w:r>
      <w:r w:rsidRPr="00CB0862">
        <w:rPr>
          <w:rFonts w:ascii="宋体" w:eastAsia="宋体" w:hAnsi="宋体"/>
          <w:sz w:val="24"/>
        </w:rPr>
        <w:t xml:space="preserve">      箱：qgyskxghb@163.com </w:t>
      </w:r>
    </w:p>
    <w:p w:rsidR="00CB0862" w:rsidRPr="00CB0862" w:rsidRDefault="00CB0862" w:rsidP="00CB0862">
      <w:pPr>
        <w:spacing w:line="360" w:lineRule="auto"/>
        <w:ind w:firstLineChars="200" w:firstLine="480"/>
        <w:rPr>
          <w:rFonts w:ascii="宋体" w:eastAsia="宋体" w:hAnsi="宋体"/>
          <w:sz w:val="24"/>
        </w:rPr>
      </w:pPr>
      <w:r w:rsidRPr="00CB0862">
        <w:rPr>
          <w:rFonts w:ascii="宋体" w:eastAsia="宋体" w:hAnsi="宋体" w:hint="eastAsia"/>
          <w:sz w:val="24"/>
        </w:rPr>
        <w:t>特此公告。</w:t>
      </w:r>
      <w:r w:rsidRPr="00CB0862">
        <w:rPr>
          <w:rFonts w:ascii="宋体" w:eastAsia="宋体" w:hAnsi="宋体"/>
          <w:sz w:val="24"/>
        </w:rPr>
        <w:t xml:space="preserve"> </w:t>
      </w:r>
    </w:p>
    <w:p w:rsidR="00CB0862" w:rsidRPr="00CB0862" w:rsidRDefault="00CB0862" w:rsidP="00CB0862">
      <w:pPr>
        <w:spacing w:line="360" w:lineRule="auto"/>
        <w:ind w:firstLineChars="200" w:firstLine="480"/>
        <w:rPr>
          <w:rFonts w:ascii="宋体" w:eastAsia="宋体" w:hAnsi="宋体"/>
          <w:sz w:val="24"/>
        </w:rPr>
      </w:pPr>
    </w:p>
    <w:p w:rsidR="00CB0862" w:rsidRPr="00CB0862" w:rsidRDefault="00CB0862" w:rsidP="00CB0862">
      <w:pPr>
        <w:spacing w:line="360" w:lineRule="auto"/>
        <w:ind w:firstLineChars="200" w:firstLine="480"/>
        <w:jc w:val="left"/>
        <w:rPr>
          <w:rFonts w:ascii="宋体" w:eastAsia="宋体" w:hAnsi="宋体"/>
          <w:sz w:val="24"/>
        </w:rPr>
      </w:pPr>
      <w:r w:rsidRPr="00CB0862">
        <w:rPr>
          <w:rFonts w:ascii="宋体" w:eastAsia="宋体" w:hAnsi="宋体" w:hint="eastAsia"/>
          <w:sz w:val="24"/>
        </w:rPr>
        <w:t>附件：</w:t>
      </w:r>
      <w:r>
        <w:rPr>
          <w:rFonts w:ascii="宋体" w:eastAsia="宋体" w:hAnsi="宋体" w:hint="eastAsia"/>
          <w:sz w:val="24"/>
        </w:rPr>
        <w:t xml:space="preserve"> </w:t>
      </w:r>
      <w:r>
        <w:rPr>
          <w:rFonts w:ascii="宋体" w:eastAsia="宋体" w:hAnsi="宋体"/>
          <w:sz w:val="24"/>
        </w:rPr>
        <w:t xml:space="preserve">  </w:t>
      </w:r>
      <w:r w:rsidRPr="00CB0862">
        <w:rPr>
          <w:rFonts w:ascii="宋体" w:eastAsia="宋体" w:hAnsi="宋体"/>
          <w:sz w:val="24"/>
        </w:rPr>
        <w:t xml:space="preserve">1.2020年度国家社会科学基金艺术学项目课题指南 </w:t>
      </w:r>
    </w:p>
    <w:p w:rsidR="00CB0862" w:rsidRPr="00CB0862" w:rsidRDefault="00CB0862" w:rsidP="00CB0862">
      <w:pPr>
        <w:spacing w:line="360" w:lineRule="auto"/>
        <w:ind w:firstLineChars="200" w:firstLine="480"/>
        <w:jc w:val="left"/>
        <w:rPr>
          <w:rFonts w:ascii="宋体" w:eastAsia="宋体" w:hAnsi="宋体"/>
          <w:sz w:val="24"/>
        </w:rPr>
      </w:pPr>
      <w:r w:rsidRPr="00CB0862">
        <w:rPr>
          <w:rFonts w:ascii="宋体" w:eastAsia="宋体" w:hAnsi="宋体"/>
          <w:sz w:val="24"/>
        </w:rPr>
        <w:t xml:space="preserve">          2.国家社会科学基金项目资金管理办法 </w:t>
      </w:r>
    </w:p>
    <w:p w:rsidR="00CB0862" w:rsidRPr="00CB0862" w:rsidRDefault="00CB0862" w:rsidP="00CB0862">
      <w:pPr>
        <w:spacing w:line="360" w:lineRule="auto"/>
        <w:ind w:firstLineChars="200" w:firstLine="480"/>
        <w:jc w:val="left"/>
        <w:rPr>
          <w:rFonts w:ascii="宋体" w:eastAsia="宋体" w:hAnsi="宋体" w:hint="eastAsia"/>
          <w:sz w:val="24"/>
        </w:rPr>
      </w:pPr>
      <w:r w:rsidRPr="00CB0862">
        <w:rPr>
          <w:rFonts w:ascii="宋体" w:eastAsia="宋体" w:hAnsi="宋体"/>
          <w:sz w:val="24"/>
        </w:rPr>
        <w:t xml:space="preserve">          3.</w:t>
      </w:r>
      <w:r>
        <w:rPr>
          <w:rFonts w:ascii="宋体" w:eastAsia="宋体" w:hAnsi="宋体"/>
          <w:sz w:val="24"/>
        </w:rPr>
        <w:t>全国艺术科学规划项目管理办法</w:t>
      </w:r>
    </w:p>
    <w:p w:rsidR="00CB0862" w:rsidRPr="00CB0862" w:rsidRDefault="00CB0862" w:rsidP="00CB0862">
      <w:pPr>
        <w:spacing w:line="360" w:lineRule="auto"/>
        <w:ind w:leftChars="200" w:left="1620" w:hangingChars="500" w:hanging="1200"/>
        <w:jc w:val="left"/>
        <w:rPr>
          <w:rFonts w:ascii="宋体" w:eastAsia="宋体" w:hAnsi="宋体"/>
          <w:sz w:val="24"/>
        </w:rPr>
      </w:pPr>
      <w:r w:rsidRPr="00CB0862">
        <w:rPr>
          <w:rFonts w:ascii="宋体" w:eastAsia="宋体" w:hAnsi="宋体"/>
          <w:sz w:val="24"/>
        </w:rPr>
        <w:t xml:space="preserve">          4.全国艺术科学规划历年立项课题汇编 （2013-2019）          5.</w:t>
      </w:r>
      <w:r>
        <w:rPr>
          <w:rFonts w:ascii="宋体" w:eastAsia="宋体" w:hAnsi="宋体"/>
          <w:sz w:val="24"/>
        </w:rPr>
        <w:t>各省（区、市）中级管理部门联络表</w:t>
      </w:r>
      <w:r w:rsidRPr="00CB0862">
        <w:rPr>
          <w:rFonts w:ascii="宋体" w:eastAsia="宋体" w:hAnsi="宋体"/>
          <w:sz w:val="24"/>
        </w:rPr>
        <w:t xml:space="preserve"> </w:t>
      </w:r>
    </w:p>
    <w:p w:rsidR="00CB0862" w:rsidRPr="00CB0862" w:rsidRDefault="00CB0862" w:rsidP="00CB0862">
      <w:pPr>
        <w:spacing w:line="360" w:lineRule="auto"/>
        <w:ind w:firstLineChars="200" w:firstLine="480"/>
        <w:jc w:val="left"/>
        <w:rPr>
          <w:rFonts w:ascii="宋体" w:eastAsia="宋体" w:hAnsi="宋体" w:hint="eastAsia"/>
          <w:sz w:val="24"/>
        </w:rPr>
      </w:pPr>
      <w:r w:rsidRPr="00CB0862">
        <w:rPr>
          <w:rFonts w:ascii="宋体" w:eastAsia="宋体" w:hAnsi="宋体"/>
          <w:sz w:val="24"/>
        </w:rPr>
        <w:t xml:space="preserve">          6.</w:t>
      </w:r>
      <w:r>
        <w:rPr>
          <w:rFonts w:ascii="宋体" w:eastAsia="宋体" w:hAnsi="宋体"/>
          <w:sz w:val="24"/>
        </w:rPr>
        <w:t>项目申报书参考样式</w:t>
      </w:r>
    </w:p>
    <w:p w:rsidR="00CB0862" w:rsidRPr="00CB0862" w:rsidRDefault="00CB0862" w:rsidP="00CB0862">
      <w:pPr>
        <w:spacing w:line="360" w:lineRule="auto"/>
        <w:ind w:firstLineChars="200" w:firstLine="480"/>
        <w:jc w:val="right"/>
        <w:rPr>
          <w:rFonts w:ascii="宋体" w:eastAsia="宋体" w:hAnsi="宋体"/>
          <w:sz w:val="24"/>
        </w:rPr>
      </w:pPr>
    </w:p>
    <w:p w:rsidR="00CB0862" w:rsidRPr="00CB0862" w:rsidRDefault="00CB0862" w:rsidP="00CB0862">
      <w:pPr>
        <w:spacing w:line="360" w:lineRule="auto"/>
        <w:ind w:firstLineChars="200" w:firstLine="480"/>
        <w:jc w:val="right"/>
        <w:rPr>
          <w:rFonts w:ascii="宋体" w:eastAsia="宋体" w:hAnsi="宋体"/>
          <w:sz w:val="24"/>
        </w:rPr>
      </w:pPr>
      <w:r w:rsidRPr="00CB0862">
        <w:rPr>
          <w:rFonts w:ascii="宋体" w:eastAsia="宋体" w:hAnsi="宋体"/>
          <w:sz w:val="24"/>
        </w:rPr>
        <w:lastRenderedPageBreak/>
        <w:t xml:space="preserve">                       全国艺术科学规划领导小组办公室 </w:t>
      </w:r>
    </w:p>
    <w:p w:rsidR="00CB0862" w:rsidRPr="00CB0862" w:rsidRDefault="00CB0862" w:rsidP="00CB0862">
      <w:pPr>
        <w:spacing w:line="360" w:lineRule="auto"/>
        <w:ind w:firstLineChars="200" w:firstLine="480"/>
        <w:jc w:val="right"/>
        <w:rPr>
          <w:rFonts w:ascii="宋体" w:eastAsia="宋体" w:hAnsi="宋体" w:hint="eastAsia"/>
          <w:sz w:val="24"/>
        </w:rPr>
      </w:pPr>
      <w:r w:rsidRPr="00CB0862">
        <w:rPr>
          <w:rFonts w:ascii="宋体" w:eastAsia="宋体" w:hAnsi="宋体"/>
          <w:sz w:val="24"/>
        </w:rPr>
        <w:t xml:space="preserve">                        2020年1月9日</w:t>
      </w:r>
    </w:p>
    <w:sectPr w:rsidR="00CB0862" w:rsidRPr="00CB08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6C" w:rsidRDefault="009D286C" w:rsidP="00CB0862">
      <w:r>
        <w:separator/>
      </w:r>
    </w:p>
  </w:endnote>
  <w:endnote w:type="continuationSeparator" w:id="0">
    <w:p w:rsidR="009D286C" w:rsidRDefault="009D286C" w:rsidP="00CB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6C" w:rsidRDefault="009D286C" w:rsidP="00CB0862">
      <w:r>
        <w:separator/>
      </w:r>
    </w:p>
  </w:footnote>
  <w:footnote w:type="continuationSeparator" w:id="0">
    <w:p w:rsidR="009D286C" w:rsidRDefault="009D286C" w:rsidP="00CB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07"/>
    <w:rsid w:val="008C3907"/>
    <w:rsid w:val="009D286C"/>
    <w:rsid w:val="00BF2F80"/>
    <w:rsid w:val="00CB0862"/>
    <w:rsid w:val="00D2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7CBC6-B437-41B5-BEDF-CCDD5D18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862"/>
    <w:rPr>
      <w:sz w:val="18"/>
      <w:szCs w:val="18"/>
    </w:rPr>
  </w:style>
  <w:style w:type="paragraph" w:styleId="a4">
    <w:name w:val="footer"/>
    <w:basedOn w:val="a"/>
    <w:link w:val="Char0"/>
    <w:uiPriority w:val="99"/>
    <w:unhideWhenUsed/>
    <w:rsid w:val="00CB0862"/>
    <w:pPr>
      <w:tabs>
        <w:tab w:val="center" w:pos="4153"/>
        <w:tab w:val="right" w:pos="8306"/>
      </w:tabs>
      <w:snapToGrid w:val="0"/>
      <w:jc w:val="left"/>
    </w:pPr>
    <w:rPr>
      <w:sz w:val="18"/>
      <w:szCs w:val="18"/>
    </w:rPr>
  </w:style>
  <w:style w:type="character" w:customStyle="1" w:styleId="Char0">
    <w:name w:val="页脚 Char"/>
    <w:basedOn w:val="a0"/>
    <w:link w:val="a4"/>
    <w:uiPriority w:val="99"/>
    <w:rsid w:val="00CB0862"/>
    <w:rPr>
      <w:sz w:val="18"/>
      <w:szCs w:val="18"/>
    </w:rPr>
  </w:style>
  <w:style w:type="paragraph" w:styleId="a5">
    <w:name w:val="List Paragraph"/>
    <w:basedOn w:val="a"/>
    <w:uiPriority w:val="34"/>
    <w:qFormat/>
    <w:rsid w:val="00CB08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3982</Characters>
  <Application>Microsoft Office Word</Application>
  <DocSecurity>0</DocSecurity>
  <Lines>33</Lines>
  <Paragraphs>9</Paragraphs>
  <ScaleCrop>false</ScaleCrop>
  <Company>Hewlett-Packard Company</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建工教学秘书</dc:creator>
  <cp:keywords/>
  <dc:description/>
  <cp:lastModifiedBy>建工教学秘书</cp:lastModifiedBy>
  <cp:revision>2</cp:revision>
  <dcterms:created xsi:type="dcterms:W3CDTF">2020-01-15T01:57:00Z</dcterms:created>
  <dcterms:modified xsi:type="dcterms:W3CDTF">2020-01-15T01:57:00Z</dcterms:modified>
</cp:coreProperties>
</file>