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eastAsia"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关于安徽省自然科学基金到期项目结题工作的通知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i w:val="0"/>
          <w:caps w:val="0"/>
          <w:color w:val="333333"/>
          <w:spacing w:val="0"/>
          <w:sz w:val="30"/>
          <w:szCs w:val="30"/>
        </w:rPr>
      </w:pPr>
      <w:r>
        <w:rPr>
          <w:rFonts w:hint="eastAsia" w:ascii="微软雅黑" w:hAnsi="微软雅黑" w:eastAsia="微软雅黑" w:cs="微软雅黑"/>
          <w:b/>
          <w:i w:val="0"/>
          <w:caps w:val="0"/>
          <w:color w:val="333333"/>
          <w:spacing w:val="0"/>
          <w:sz w:val="30"/>
          <w:szCs w:val="30"/>
          <w:bdr w:val="none" w:color="auto" w:sz="0" w:space="0"/>
          <w:shd w:val="clear" w:fill="FFFFFF"/>
        </w:rPr>
        <w:t>皖科基奖秘〔2021〕217号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textAlignment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instrText xml:space="preserve"> HYPERLINK "http://kjt.ah.gov.cn/kjzx/tzgg/javascript:void(0)" \o "分享到微信" </w:instrText>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instrText xml:space="preserve"> HYPERLINK "http://kjt.ah.gov.cn/kjzx/tzgg/javascript:void(0)" \o "分享到新浪微博" </w:instrText>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instrText xml:space="preserve"> HYPERLINK "http://kjt.ah.gov.cn/kjzx/tzgg/javascript:void(0)" \o "分享到QQ空间" </w:instrText>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根据《安徽省自然科学基金管理办法》及《国务院办公厅转发科技部关于加快建立国家科技报告制度指导意见的通知》（国办发〔2014〕43号）中相关要求，现将省自然科学基金到期项目结题工作的有关</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一、结题范围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根据项目计划任务书，凡约定2020年12月到期的项目（含批准延期项目）均参加本次结题。不能按计划结题的，请承担单位说明原因。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二、结题形式及填报要求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1.为保证项目全流程管理的完整性，本次结题仍使用原安徽省自然科学基金管理系统，采用网上填报的方式报送（网址：http://zrjj.ahinfo.org.cn/Ahzrjj/index.action?flag=zjps）。</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2.各结题项目主持人进入安徽省自然科学基金管理系统结题验收模块，登录后选择2012年后立项项目结题，按照相关提示和要求填报项目结题信息，进行网上申报。附件材料，按规定统一扫描成一个完整的PDF上传，总页数不超过40页。填报的内容应真实、准确。项目主持人完成填报后，提交各依托单位审核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3.各项目主持人须同时提交项目研究科技报告。科技报告按要求填写完成后，上传至安徽省科技报告呈交系统（网址：http://60.168.135.105:8888/reportsubmit/）。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4.各依托单位对结题材料的真实性和完整性进行审查、签署意见并审核确认后，按系统要求对结题材料合成并通知项目主持人下载打印（A4幅）。依托单位将项目汇总表连同纸件材料一份，统一送至合肥市蜀山区黄山路601号</w:t>
      </w:r>
      <w:r>
        <w:rPr>
          <w:rFonts w:hint="eastAsia" w:ascii="宋体" w:hAnsi="宋体" w:eastAsia="宋体" w:cs="宋体"/>
          <w:i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caps w:val="0"/>
          <w:color w:val="333333"/>
          <w:spacing w:val="0"/>
          <w:sz w:val="24"/>
          <w:szCs w:val="24"/>
          <w:u w:val="none"/>
          <w:bdr w:val="none" w:color="auto" w:sz="0" w:space="0"/>
          <w:shd w:val="clear" w:fill="FFFFFF"/>
        </w:rPr>
        <w:instrText xml:space="preserve"> HYPERLINK "http://kjt.ah.gov.cn/public/21671/120325261.html" \t "http://kjt.ah.gov.cn/kjzx/tzgg/_blank" </w:instrText>
      </w:r>
      <w:r>
        <w:rPr>
          <w:rFonts w:hint="eastAsia" w:ascii="宋体" w:hAnsi="宋体" w:eastAsia="宋体" w:cs="宋体"/>
          <w:i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caps w:val="0"/>
          <w:color w:val="333333"/>
          <w:spacing w:val="0"/>
          <w:sz w:val="24"/>
          <w:szCs w:val="24"/>
          <w:u w:val="none"/>
          <w:bdr w:val="none" w:color="auto" w:sz="0" w:space="0"/>
          <w:shd w:val="clear" w:fill="FFFFFF"/>
        </w:rPr>
        <w:t>安徽省高新技术发展中心（省基础研究管理中心）</w:t>
      </w:r>
      <w:r>
        <w:rPr>
          <w:rFonts w:hint="eastAsia" w:ascii="宋体" w:hAnsi="宋体" w:eastAsia="宋体" w:cs="宋体"/>
          <w:i w:val="0"/>
          <w:caps w:val="0"/>
          <w:color w:val="333333"/>
          <w:spacing w:val="0"/>
          <w:sz w:val="24"/>
          <w:szCs w:val="24"/>
          <w:u w:val="none"/>
          <w:bdr w:val="none" w:color="auto" w:sz="0" w:space="0"/>
          <w:shd w:val="clear" w:fill="FFFFFF"/>
        </w:rPr>
        <w:fldChar w:fldCharType="end"/>
      </w:r>
      <w:r>
        <w:rPr>
          <w:rFonts w:hint="eastAsia" w:ascii="宋体" w:hAnsi="宋体" w:eastAsia="宋体" w:cs="宋体"/>
          <w:i w:val="0"/>
          <w:caps w:val="0"/>
          <w:color w:val="333333"/>
          <w:spacing w:val="0"/>
          <w:sz w:val="24"/>
          <w:szCs w:val="24"/>
          <w:bdr w:val="none" w:color="auto" w:sz="0" w:space="0"/>
          <w:shd w:val="clear" w:fill="FFFFFF"/>
        </w:rPr>
        <w:t>804房间。不接受个人直接报送书面材料。结题申报时间为2021年6月7日至6月25日。书面材料接受截至时间为2021年7月5日。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联系人：洪娟  0551-65370011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宋体" w:hAnsi="宋体" w:eastAsia="宋体" w:cs="宋体"/>
          <w:i w:val="0"/>
          <w:caps w:val="0"/>
          <w:color w:val="333333"/>
          <w:spacing w:val="0"/>
          <w:sz w:val="24"/>
          <w:szCs w:val="24"/>
          <w:bdr w:val="none" w:color="auto" w:sz="0" w:space="0"/>
          <w:shd w:val="clear" w:fill="FFFFFF"/>
        </w:rPr>
        <w:t>科技报告联系人：李从春  0551-62654916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宋体" w:hAnsi="宋体" w:eastAsia="宋体" w:cs="宋体"/>
          <w:i w:val="0"/>
          <w:caps w:val="0"/>
          <w:color w:val="333333"/>
          <w:spacing w:val="0"/>
          <w:sz w:val="24"/>
          <w:szCs w:val="24"/>
          <w:bdr w:val="none" w:color="auto" w:sz="0" w:space="0"/>
          <w:shd w:val="clear" w:fill="FFFFFF"/>
        </w:rPr>
        <w:t>安徽省科学技术厅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宋体" w:hAnsi="宋体" w:eastAsia="宋体" w:cs="宋体"/>
          <w:i w:val="0"/>
          <w:caps w:val="0"/>
          <w:color w:val="333333"/>
          <w:spacing w:val="0"/>
          <w:sz w:val="24"/>
          <w:szCs w:val="24"/>
          <w:bdr w:val="none" w:color="auto" w:sz="0" w:space="0"/>
          <w:shd w:val="clear" w:fill="FFFFFF"/>
        </w:rPr>
        <w:t>2021年6月4日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C4801"/>
    <w:rsid w:val="27007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2021-06-08T02:35:36Z</dcterms:created>
  <dc:creator>Administrator</dc:creator>
  <cp:lastModifiedBy>陈静</cp:lastModifiedBy>
  <dcterms:modified xsi:type="dcterms:W3CDTF">2021-06-08T02:35:56Z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