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52AF0" w14:textId="77777777" w:rsidR="004717BA" w:rsidRPr="00E13175" w:rsidRDefault="00BB167B">
      <w:pPr>
        <w:pStyle w:val="1"/>
        <w:widowControl/>
        <w:shd w:val="clear" w:color="auto" w:fill="FFFFFF"/>
        <w:spacing w:beforeAutospacing="0" w:afterAutospacing="0" w:line="360" w:lineRule="auto"/>
        <w:jc w:val="center"/>
        <w:rPr>
          <w:rFonts w:ascii="Times New Roman" w:eastAsiaTheme="minorEastAsia" w:hAnsi="Times New Roman" w:hint="default"/>
          <w:b w:val="0"/>
          <w:bCs w:val="0"/>
          <w:kern w:val="2"/>
          <w:sz w:val="30"/>
          <w:szCs w:val="30"/>
        </w:rPr>
      </w:pPr>
      <w:r w:rsidRPr="00E13175">
        <w:rPr>
          <w:rFonts w:ascii="Times New Roman" w:eastAsiaTheme="minorEastAsia" w:hAnsi="Times New Roman" w:hint="default"/>
          <w:b w:val="0"/>
          <w:bCs w:val="0"/>
          <w:kern w:val="2"/>
          <w:sz w:val="30"/>
          <w:szCs w:val="30"/>
        </w:rPr>
        <w:t>关于申报中国商业联合会</w:t>
      </w:r>
      <w:r w:rsidRPr="00E13175">
        <w:rPr>
          <w:rFonts w:ascii="Times New Roman" w:eastAsiaTheme="minorEastAsia" w:hAnsi="Times New Roman" w:hint="default"/>
          <w:b w:val="0"/>
          <w:bCs w:val="0"/>
          <w:kern w:val="2"/>
          <w:sz w:val="30"/>
          <w:szCs w:val="30"/>
        </w:rPr>
        <w:t>202</w:t>
      </w:r>
      <w:r w:rsidRPr="00E13175">
        <w:rPr>
          <w:rFonts w:ascii="Times New Roman" w:eastAsiaTheme="minorEastAsia" w:hAnsi="Times New Roman"/>
          <w:b w:val="0"/>
          <w:bCs w:val="0"/>
          <w:kern w:val="2"/>
          <w:sz w:val="30"/>
          <w:szCs w:val="30"/>
        </w:rPr>
        <w:t>6</w:t>
      </w:r>
      <w:r w:rsidRPr="00E13175">
        <w:rPr>
          <w:rFonts w:ascii="Times New Roman" w:eastAsiaTheme="minorEastAsia" w:hAnsi="Times New Roman" w:hint="default"/>
          <w:b w:val="0"/>
          <w:bCs w:val="0"/>
          <w:kern w:val="2"/>
          <w:sz w:val="30"/>
          <w:szCs w:val="30"/>
        </w:rPr>
        <w:t>年度科学技术奖的公示</w:t>
      </w:r>
    </w:p>
    <w:p w14:paraId="0CB3D4C4" w14:textId="77777777" w:rsidR="004717BA" w:rsidRPr="00E13175" w:rsidRDefault="004717BA">
      <w:pPr>
        <w:spacing w:line="360" w:lineRule="auto"/>
        <w:rPr>
          <w:rFonts w:ascii="Times New Roman" w:hAnsi="Times New Roman" w:cs="Times New Roman"/>
          <w:b/>
          <w:sz w:val="24"/>
          <w:szCs w:val="24"/>
        </w:rPr>
      </w:pPr>
    </w:p>
    <w:p w14:paraId="36BCCACD" w14:textId="77777777" w:rsidR="004717BA" w:rsidRPr="00E13175" w:rsidRDefault="00BB167B">
      <w:pPr>
        <w:ind w:firstLineChars="200" w:firstLine="562"/>
        <w:jc w:val="left"/>
        <w:rPr>
          <w:rFonts w:ascii="Times New Roman" w:eastAsia="宋体" w:hAnsi="Times New Roman" w:cs="Times New Roman"/>
          <w:sz w:val="28"/>
          <w:szCs w:val="28"/>
        </w:rPr>
      </w:pPr>
      <w:r w:rsidRPr="00E13175">
        <w:rPr>
          <w:rFonts w:ascii="Times New Roman" w:eastAsia="宋体" w:hAnsi="Times New Roman" w:cs="Times New Roman"/>
          <w:b/>
          <w:sz w:val="28"/>
          <w:szCs w:val="28"/>
        </w:rPr>
        <w:t>项目名称：</w:t>
      </w:r>
      <w:r w:rsidRPr="00E13175">
        <w:rPr>
          <w:rFonts w:ascii="Times New Roman" w:eastAsia="宋体" w:hAnsi="Times New Roman" w:cs="Times New Roman" w:hint="eastAsia"/>
          <w:sz w:val="28"/>
          <w:szCs w:val="28"/>
        </w:rPr>
        <w:t>高安全高性能锂电池胶</w:t>
      </w:r>
      <w:proofErr w:type="gramStart"/>
      <w:r w:rsidRPr="00E13175">
        <w:rPr>
          <w:rFonts w:ascii="Times New Roman" w:eastAsia="宋体" w:hAnsi="Times New Roman" w:cs="Times New Roman" w:hint="eastAsia"/>
          <w:sz w:val="28"/>
          <w:szCs w:val="28"/>
        </w:rPr>
        <w:t>粘材料</w:t>
      </w:r>
      <w:proofErr w:type="gramEnd"/>
      <w:r w:rsidRPr="00E13175">
        <w:rPr>
          <w:rFonts w:ascii="Times New Roman" w:eastAsia="宋体" w:hAnsi="Times New Roman" w:cs="Times New Roman" w:hint="eastAsia"/>
          <w:sz w:val="28"/>
          <w:szCs w:val="28"/>
        </w:rPr>
        <w:t>的关键技术与产业化</w:t>
      </w:r>
    </w:p>
    <w:p w14:paraId="0A2B9219" w14:textId="431D2BFD" w:rsidR="004717BA" w:rsidRPr="00E13175" w:rsidRDefault="00BB167B">
      <w:pPr>
        <w:spacing w:line="360" w:lineRule="auto"/>
        <w:ind w:leftChars="228" w:left="2166" w:hangingChars="600" w:hanging="1687"/>
        <w:rPr>
          <w:rFonts w:ascii="Times New Roman" w:eastAsia="宋体" w:hAnsi="Times New Roman" w:cs="Times New Roman"/>
          <w:sz w:val="28"/>
          <w:szCs w:val="28"/>
        </w:rPr>
      </w:pPr>
      <w:r w:rsidRPr="00E13175">
        <w:rPr>
          <w:rFonts w:ascii="Times New Roman" w:eastAsia="宋体" w:hAnsi="Times New Roman" w:cs="Times New Roman"/>
          <w:b/>
          <w:sz w:val="28"/>
          <w:szCs w:val="28"/>
        </w:rPr>
        <w:t>主要完成人：</w:t>
      </w:r>
      <w:r w:rsidRPr="00E13175">
        <w:rPr>
          <w:rFonts w:ascii="Times New Roman" w:eastAsia="宋体" w:hAnsi="Times New Roman" w:cs="Times New Roman" w:hint="eastAsia"/>
          <w:sz w:val="28"/>
          <w:szCs w:val="28"/>
        </w:rPr>
        <w:t>周虹屏</w:t>
      </w:r>
      <w:r w:rsidR="000F7401" w:rsidRPr="00E13175">
        <w:rPr>
          <w:rFonts w:ascii="Times New Roman" w:eastAsia="宋体" w:hAnsi="Times New Roman" w:cs="Times New Roman" w:hint="eastAsia"/>
          <w:sz w:val="28"/>
          <w:szCs w:val="28"/>
        </w:rPr>
        <w:t>、</w:t>
      </w:r>
      <w:r w:rsidRPr="00E13175">
        <w:rPr>
          <w:rFonts w:ascii="Times New Roman" w:eastAsia="宋体" w:hAnsi="Times New Roman" w:cs="Times New Roman" w:hint="eastAsia"/>
          <w:sz w:val="28"/>
          <w:szCs w:val="28"/>
        </w:rPr>
        <w:t>刘杰</w:t>
      </w:r>
      <w:r w:rsidR="000F7401" w:rsidRPr="00E13175">
        <w:rPr>
          <w:rFonts w:ascii="Times New Roman" w:eastAsia="宋体" w:hAnsi="Times New Roman" w:cs="Times New Roman" w:hint="eastAsia"/>
          <w:sz w:val="28"/>
          <w:szCs w:val="28"/>
        </w:rPr>
        <w:t>、</w:t>
      </w:r>
      <w:r w:rsidRPr="00E13175">
        <w:rPr>
          <w:rFonts w:ascii="Times New Roman" w:eastAsia="宋体" w:hAnsi="Times New Roman" w:cs="Times New Roman" w:hint="eastAsia"/>
          <w:sz w:val="28"/>
          <w:szCs w:val="28"/>
        </w:rPr>
        <w:t>史声宇</w:t>
      </w:r>
      <w:r w:rsidR="000F7401" w:rsidRPr="00E13175">
        <w:rPr>
          <w:rFonts w:ascii="Times New Roman" w:eastAsia="宋体" w:hAnsi="Times New Roman" w:cs="Times New Roman" w:hint="eastAsia"/>
          <w:sz w:val="28"/>
          <w:szCs w:val="28"/>
        </w:rPr>
        <w:t>、</w:t>
      </w:r>
      <w:r w:rsidRPr="00E13175">
        <w:rPr>
          <w:rFonts w:ascii="Times New Roman" w:eastAsia="宋体" w:hAnsi="Times New Roman" w:cs="Times New Roman" w:hint="eastAsia"/>
          <w:sz w:val="28"/>
          <w:szCs w:val="28"/>
        </w:rPr>
        <w:t>赵明</w:t>
      </w:r>
      <w:r w:rsidR="000F7401" w:rsidRPr="00E13175">
        <w:rPr>
          <w:rFonts w:ascii="Times New Roman" w:eastAsia="宋体" w:hAnsi="Times New Roman" w:cs="Times New Roman" w:hint="eastAsia"/>
          <w:sz w:val="28"/>
          <w:szCs w:val="28"/>
        </w:rPr>
        <w:t>、</w:t>
      </w:r>
      <w:r w:rsidRPr="00E13175">
        <w:rPr>
          <w:rFonts w:ascii="Times New Roman" w:eastAsia="宋体" w:hAnsi="Times New Roman" w:cs="Times New Roman" w:hint="eastAsia"/>
          <w:sz w:val="28"/>
          <w:szCs w:val="28"/>
        </w:rPr>
        <w:t>朱小姣</w:t>
      </w:r>
      <w:r w:rsidR="000F7401" w:rsidRPr="00E13175">
        <w:rPr>
          <w:rFonts w:ascii="Times New Roman" w:eastAsia="宋体" w:hAnsi="Times New Roman" w:cs="Times New Roman" w:hint="eastAsia"/>
          <w:sz w:val="28"/>
          <w:szCs w:val="28"/>
        </w:rPr>
        <w:t>、</w:t>
      </w:r>
      <w:r w:rsidRPr="00E13175">
        <w:rPr>
          <w:rFonts w:ascii="Times New Roman" w:eastAsia="宋体" w:hAnsi="Times New Roman" w:cs="Times New Roman" w:hint="eastAsia"/>
          <w:sz w:val="28"/>
          <w:szCs w:val="28"/>
        </w:rPr>
        <w:t>相益信</w:t>
      </w:r>
      <w:r w:rsidR="000F7401" w:rsidRPr="00E13175">
        <w:rPr>
          <w:rFonts w:ascii="Times New Roman" w:eastAsia="宋体" w:hAnsi="Times New Roman" w:cs="Times New Roman" w:hint="eastAsia"/>
          <w:sz w:val="28"/>
          <w:szCs w:val="28"/>
        </w:rPr>
        <w:t>、</w:t>
      </w:r>
      <w:r w:rsidRPr="00E13175">
        <w:rPr>
          <w:rFonts w:ascii="Times New Roman" w:eastAsia="宋体" w:hAnsi="Times New Roman" w:cs="Times New Roman" w:hint="eastAsia"/>
          <w:sz w:val="28"/>
          <w:szCs w:val="28"/>
        </w:rPr>
        <w:t>余志鹏</w:t>
      </w:r>
      <w:r w:rsidR="000F7401" w:rsidRPr="00E13175">
        <w:rPr>
          <w:rFonts w:ascii="Times New Roman" w:eastAsia="宋体" w:hAnsi="Times New Roman" w:cs="Times New Roman" w:hint="eastAsia"/>
          <w:sz w:val="28"/>
          <w:szCs w:val="28"/>
        </w:rPr>
        <w:t>、</w:t>
      </w:r>
      <w:r w:rsidRPr="00E13175">
        <w:rPr>
          <w:rFonts w:ascii="Times New Roman" w:eastAsia="宋体" w:hAnsi="Times New Roman" w:cs="Times New Roman" w:hint="eastAsia"/>
          <w:sz w:val="28"/>
          <w:szCs w:val="28"/>
        </w:rPr>
        <w:t>薛正莲</w:t>
      </w:r>
      <w:r w:rsidR="000F7401" w:rsidRPr="00E13175">
        <w:rPr>
          <w:rFonts w:ascii="Times New Roman" w:eastAsia="宋体" w:hAnsi="Times New Roman" w:cs="Times New Roman" w:hint="eastAsia"/>
          <w:sz w:val="28"/>
          <w:szCs w:val="28"/>
        </w:rPr>
        <w:t>、</w:t>
      </w:r>
      <w:r w:rsidRPr="00E13175">
        <w:rPr>
          <w:rFonts w:ascii="Times New Roman" w:eastAsia="宋体" w:hAnsi="Times New Roman" w:cs="Times New Roman" w:hint="eastAsia"/>
          <w:sz w:val="28"/>
          <w:szCs w:val="28"/>
        </w:rPr>
        <w:t>黄梅、陈星兴、万中梁、李鑫</w:t>
      </w:r>
    </w:p>
    <w:p w14:paraId="132DFD7F" w14:textId="77777777" w:rsidR="004717BA" w:rsidRPr="00E13175" w:rsidRDefault="00BB167B">
      <w:pPr>
        <w:spacing w:line="360" w:lineRule="auto"/>
        <w:ind w:leftChars="228" w:left="2166" w:hangingChars="600" w:hanging="1687"/>
        <w:rPr>
          <w:rFonts w:ascii="Times New Roman" w:hAnsi="Times New Roman" w:cs="Times New Roman"/>
        </w:rPr>
      </w:pPr>
      <w:r w:rsidRPr="00E13175">
        <w:rPr>
          <w:rFonts w:ascii="Times New Roman" w:eastAsia="宋体" w:hAnsi="Times New Roman" w:cs="Times New Roman"/>
          <w:b/>
          <w:sz w:val="28"/>
          <w:szCs w:val="28"/>
        </w:rPr>
        <w:t>主要完成单位：</w:t>
      </w:r>
      <w:r w:rsidRPr="00E13175">
        <w:rPr>
          <w:rFonts w:ascii="Times New Roman" w:eastAsia="宋体" w:hAnsi="Times New Roman" w:cs="Times New Roman" w:hint="eastAsia"/>
          <w:sz w:val="28"/>
          <w:szCs w:val="28"/>
        </w:rPr>
        <w:t>安徽工程大学、安徽大学、芜湖徽氏新材料科技有限公司</w:t>
      </w:r>
    </w:p>
    <w:p w14:paraId="047DE789" w14:textId="77777777" w:rsidR="004717BA" w:rsidRPr="00E13175" w:rsidRDefault="00BB167B">
      <w:pPr>
        <w:adjustRightInd w:val="0"/>
        <w:snapToGrid w:val="0"/>
        <w:spacing w:line="360" w:lineRule="exact"/>
        <w:ind w:firstLineChars="200" w:firstLine="562"/>
        <w:rPr>
          <w:rFonts w:ascii="Times New Roman" w:eastAsia="宋体" w:hAnsi="Times New Roman" w:cs="Times New Roman"/>
          <w:sz w:val="28"/>
          <w:szCs w:val="28"/>
        </w:rPr>
      </w:pPr>
      <w:r w:rsidRPr="00E13175">
        <w:rPr>
          <w:rFonts w:ascii="Times New Roman" w:eastAsia="宋体" w:hAnsi="Times New Roman" w:cs="Times New Roman"/>
          <w:b/>
          <w:sz w:val="28"/>
          <w:szCs w:val="28"/>
        </w:rPr>
        <w:t>项目简介：</w:t>
      </w:r>
    </w:p>
    <w:p w14:paraId="20B429FF" w14:textId="77777777" w:rsidR="004717BA" w:rsidRPr="00E13175" w:rsidRDefault="00BB167B">
      <w:pPr>
        <w:adjustRightInd w:val="0"/>
        <w:snapToGrid w:val="0"/>
        <w:spacing w:line="360" w:lineRule="exact"/>
        <w:ind w:firstLineChars="200" w:firstLine="560"/>
        <w:rPr>
          <w:rFonts w:ascii="Times New Roman" w:eastAsia="宋体" w:hAnsi="Times New Roman" w:cs="Times New Roman"/>
          <w:sz w:val="28"/>
          <w:szCs w:val="28"/>
        </w:rPr>
      </w:pPr>
      <w:proofErr w:type="gramStart"/>
      <w:r w:rsidRPr="00E13175">
        <w:rPr>
          <w:rFonts w:ascii="Times New Roman" w:eastAsia="宋体" w:hAnsi="Times New Roman" w:cs="Times New Roman" w:hint="eastAsia"/>
          <w:sz w:val="28"/>
          <w:szCs w:val="28"/>
        </w:rPr>
        <w:t>锂</w:t>
      </w:r>
      <w:proofErr w:type="gramEnd"/>
      <w:r w:rsidRPr="00E13175">
        <w:rPr>
          <w:rFonts w:ascii="Times New Roman" w:eastAsia="宋体" w:hAnsi="Times New Roman" w:cs="Times New Roman" w:hint="eastAsia"/>
          <w:sz w:val="28"/>
          <w:szCs w:val="28"/>
        </w:rPr>
        <w:t>离子电池是新能源汽车、储能系统和消费电子产品的核心部件，其安全性、可靠性和服役寿命直接关系到终端产品的运行稳定。现有锂电池胶</w:t>
      </w:r>
      <w:proofErr w:type="gramStart"/>
      <w:r w:rsidRPr="00E13175">
        <w:rPr>
          <w:rFonts w:ascii="Times New Roman" w:eastAsia="宋体" w:hAnsi="Times New Roman" w:cs="Times New Roman" w:hint="eastAsia"/>
          <w:sz w:val="28"/>
          <w:szCs w:val="28"/>
        </w:rPr>
        <w:t>粘材料</w:t>
      </w:r>
      <w:proofErr w:type="gramEnd"/>
      <w:r w:rsidRPr="00E13175">
        <w:rPr>
          <w:rFonts w:ascii="Times New Roman" w:eastAsia="宋体" w:hAnsi="Times New Roman" w:cs="Times New Roman" w:hint="eastAsia"/>
          <w:sz w:val="28"/>
          <w:szCs w:val="28"/>
        </w:rPr>
        <w:t>存在高温服役条件下粘接性差、循环寿命低与机械振动环境下抗跌落能力弱等关键共性技术问题，导致电芯在充放电循环、高低温冲击、机械振动及长期服役过程中出现耐电解液失效、循环性能降低、绝缘失效和结构稳定性下降等现象。因此，开发高安全高性能锂电池胶粘材料，对于保障</w:t>
      </w:r>
      <w:proofErr w:type="gramStart"/>
      <w:r w:rsidRPr="00E13175">
        <w:rPr>
          <w:rFonts w:ascii="Times New Roman" w:eastAsia="宋体" w:hAnsi="Times New Roman" w:cs="Times New Roman" w:hint="eastAsia"/>
          <w:sz w:val="28"/>
          <w:szCs w:val="28"/>
        </w:rPr>
        <w:t>锂</w:t>
      </w:r>
      <w:proofErr w:type="gramEnd"/>
      <w:r w:rsidRPr="00E13175">
        <w:rPr>
          <w:rFonts w:ascii="Times New Roman" w:eastAsia="宋体" w:hAnsi="Times New Roman" w:cs="Times New Roman" w:hint="eastAsia"/>
          <w:sz w:val="28"/>
          <w:szCs w:val="28"/>
        </w:rPr>
        <w:t>离子电池安全运行、提升电池循环寿命、助力绿色低碳发展具有重要作用。</w:t>
      </w:r>
    </w:p>
    <w:p w14:paraId="4C277A66" w14:textId="44DAC98E" w:rsidR="004717BA" w:rsidRPr="00E13175" w:rsidRDefault="00BB167B">
      <w:pPr>
        <w:adjustRightInd w:val="0"/>
        <w:snapToGrid w:val="0"/>
        <w:spacing w:line="360" w:lineRule="exact"/>
        <w:ind w:firstLineChars="200" w:firstLine="560"/>
        <w:rPr>
          <w:rFonts w:ascii="Times New Roman" w:eastAsia="宋体" w:hAnsi="Times New Roman" w:cs="Times New Roman"/>
          <w:sz w:val="28"/>
          <w:szCs w:val="28"/>
        </w:rPr>
      </w:pPr>
      <w:r w:rsidRPr="00E13175">
        <w:rPr>
          <w:rFonts w:ascii="Times New Roman" w:eastAsia="宋体" w:hAnsi="Times New Roman" w:cs="Times New Roman" w:hint="eastAsia"/>
          <w:sz w:val="28"/>
          <w:szCs w:val="28"/>
        </w:rPr>
        <w:t>在国家自然科学基金项目、芜湖市科技计划项目、高校企业产学研项目等资助下，本项目立足高安全高性能锂电池胶</w:t>
      </w:r>
      <w:proofErr w:type="gramStart"/>
      <w:r w:rsidRPr="00E13175">
        <w:rPr>
          <w:rFonts w:ascii="Times New Roman" w:eastAsia="宋体" w:hAnsi="Times New Roman" w:cs="Times New Roman" w:hint="eastAsia"/>
          <w:sz w:val="28"/>
          <w:szCs w:val="28"/>
        </w:rPr>
        <w:t>粘材料</w:t>
      </w:r>
      <w:proofErr w:type="gramEnd"/>
      <w:r w:rsidRPr="00E13175">
        <w:rPr>
          <w:rFonts w:ascii="Times New Roman" w:eastAsia="宋体" w:hAnsi="Times New Roman" w:cs="Times New Roman" w:hint="eastAsia"/>
          <w:sz w:val="28"/>
          <w:szCs w:val="28"/>
        </w:rPr>
        <w:t>的关键技术与产业化应用，形成面向电芯粘接固定、抗跌落、绝缘保护等应用场景的系列化锂电池功能胶带产品，取得以下创新成果：</w:t>
      </w:r>
    </w:p>
    <w:p w14:paraId="5054B28E" w14:textId="77777777" w:rsidR="004717BA" w:rsidRPr="00E13175" w:rsidRDefault="00BB167B">
      <w:pPr>
        <w:adjustRightInd w:val="0"/>
        <w:snapToGrid w:val="0"/>
        <w:spacing w:line="360" w:lineRule="exact"/>
        <w:ind w:firstLineChars="200" w:firstLine="562"/>
        <w:rPr>
          <w:rFonts w:ascii="Times New Roman" w:eastAsia="宋体" w:hAnsi="Times New Roman" w:cs="Times New Roman"/>
          <w:b/>
          <w:sz w:val="28"/>
          <w:szCs w:val="28"/>
        </w:rPr>
      </w:pPr>
      <w:r w:rsidRPr="00E13175">
        <w:rPr>
          <w:rFonts w:ascii="Times New Roman" w:eastAsia="宋体" w:hAnsi="Times New Roman" w:cs="Times New Roman" w:hint="eastAsia"/>
          <w:b/>
          <w:sz w:val="28"/>
          <w:szCs w:val="28"/>
        </w:rPr>
        <w:t>（</w:t>
      </w:r>
      <w:r w:rsidRPr="00E13175">
        <w:rPr>
          <w:rFonts w:ascii="Times New Roman" w:eastAsia="宋体" w:hAnsi="Times New Roman" w:cs="Times New Roman" w:hint="eastAsia"/>
          <w:b/>
          <w:sz w:val="28"/>
          <w:szCs w:val="28"/>
        </w:rPr>
        <w:t>1</w:t>
      </w:r>
      <w:r w:rsidRPr="00E13175">
        <w:rPr>
          <w:rFonts w:ascii="Times New Roman" w:eastAsia="宋体" w:hAnsi="Times New Roman" w:cs="Times New Roman" w:hint="eastAsia"/>
          <w:b/>
          <w:sz w:val="28"/>
          <w:szCs w:val="28"/>
        </w:rPr>
        <w:t>）构建面向锂电池安全防护的高性能胶</w:t>
      </w:r>
      <w:proofErr w:type="gramStart"/>
      <w:r w:rsidRPr="00E13175">
        <w:rPr>
          <w:rFonts w:ascii="Times New Roman" w:eastAsia="宋体" w:hAnsi="Times New Roman" w:cs="Times New Roman" w:hint="eastAsia"/>
          <w:b/>
          <w:sz w:val="28"/>
          <w:szCs w:val="28"/>
        </w:rPr>
        <w:t>粘材料</w:t>
      </w:r>
      <w:proofErr w:type="gramEnd"/>
      <w:r w:rsidRPr="00E13175">
        <w:rPr>
          <w:rFonts w:ascii="Times New Roman" w:eastAsia="宋体" w:hAnsi="Times New Roman" w:cs="Times New Roman" w:hint="eastAsia"/>
          <w:b/>
          <w:sz w:val="28"/>
          <w:szCs w:val="28"/>
        </w:rPr>
        <w:t>体系。</w:t>
      </w:r>
    </w:p>
    <w:p w14:paraId="08C65C82" w14:textId="60C41FA6" w:rsidR="004717BA" w:rsidRPr="00E13175" w:rsidRDefault="00BB167B">
      <w:pPr>
        <w:adjustRightInd w:val="0"/>
        <w:snapToGrid w:val="0"/>
        <w:spacing w:line="360" w:lineRule="exact"/>
        <w:ind w:firstLineChars="200" w:firstLine="560"/>
        <w:rPr>
          <w:rFonts w:ascii="Times New Roman" w:eastAsia="宋体" w:hAnsi="Times New Roman" w:cs="Times New Roman"/>
          <w:sz w:val="28"/>
          <w:szCs w:val="28"/>
        </w:rPr>
      </w:pPr>
      <w:r w:rsidRPr="00E13175">
        <w:rPr>
          <w:rFonts w:ascii="Times New Roman" w:eastAsia="宋体" w:hAnsi="Times New Roman" w:cs="Times New Roman" w:hint="eastAsia"/>
          <w:sz w:val="28"/>
          <w:szCs w:val="28"/>
        </w:rPr>
        <w:t>针对锂电池在高温、振动、膨胀应力和长期循环服役条件下面临的结构松动、界面失效、绝缘风险和</w:t>
      </w:r>
      <w:proofErr w:type="gramStart"/>
      <w:r w:rsidRPr="00E13175">
        <w:rPr>
          <w:rFonts w:ascii="Times New Roman" w:eastAsia="宋体" w:hAnsi="Times New Roman" w:cs="Times New Roman" w:hint="eastAsia"/>
          <w:sz w:val="28"/>
          <w:szCs w:val="28"/>
        </w:rPr>
        <w:t>热安全</w:t>
      </w:r>
      <w:proofErr w:type="gramEnd"/>
      <w:r w:rsidRPr="00E13175">
        <w:rPr>
          <w:rFonts w:ascii="Times New Roman" w:eastAsia="宋体" w:hAnsi="Times New Roman" w:cs="Times New Roman" w:hint="eastAsia"/>
          <w:sz w:val="28"/>
          <w:szCs w:val="28"/>
        </w:rPr>
        <w:t>隐患，项目围绕聚合物基体结构、交联网络、功能助剂和界面相容性等因素，开发了兼具耐高温、绝缘、减震与稳定粘接性能的饱和聚烯烃、</w:t>
      </w:r>
      <w:r w:rsidR="003839CB" w:rsidRPr="00E13175">
        <w:rPr>
          <w:rFonts w:ascii="Times New Roman" w:eastAsia="宋体" w:hAnsi="Times New Roman" w:cs="Times New Roman" w:hint="eastAsia"/>
          <w:sz w:val="28"/>
          <w:szCs w:val="28"/>
        </w:rPr>
        <w:t>聚酰亚胺、</w:t>
      </w:r>
      <w:r w:rsidRPr="00E13175">
        <w:rPr>
          <w:rFonts w:ascii="Times New Roman" w:eastAsia="宋体" w:hAnsi="Times New Roman" w:cs="Times New Roman" w:hint="eastAsia"/>
          <w:sz w:val="28"/>
          <w:szCs w:val="28"/>
        </w:rPr>
        <w:t>热塑性聚氨酯</w:t>
      </w:r>
      <w:proofErr w:type="gramStart"/>
      <w:r w:rsidRPr="00E13175">
        <w:rPr>
          <w:rFonts w:ascii="Times New Roman" w:eastAsia="宋体" w:hAnsi="Times New Roman" w:cs="Times New Roman" w:hint="eastAsia"/>
          <w:sz w:val="28"/>
          <w:szCs w:val="28"/>
        </w:rPr>
        <w:t>等胶粘材料</w:t>
      </w:r>
      <w:proofErr w:type="gramEnd"/>
      <w:r w:rsidRPr="00E13175">
        <w:rPr>
          <w:rFonts w:ascii="Times New Roman" w:eastAsia="宋体" w:hAnsi="Times New Roman" w:cs="Times New Roman" w:hint="eastAsia"/>
          <w:sz w:val="28"/>
          <w:szCs w:val="28"/>
        </w:rPr>
        <w:t>体系，解决了传统胶带在复杂电池环境下易软化、易脱粘、尺寸稳定性不足和安全防护能力有限等问题。</w:t>
      </w:r>
    </w:p>
    <w:p w14:paraId="2B23673A" w14:textId="77777777" w:rsidR="004717BA" w:rsidRPr="00E13175" w:rsidRDefault="00BB167B">
      <w:pPr>
        <w:adjustRightInd w:val="0"/>
        <w:snapToGrid w:val="0"/>
        <w:spacing w:line="360" w:lineRule="exact"/>
        <w:ind w:firstLineChars="200" w:firstLine="562"/>
        <w:rPr>
          <w:rFonts w:ascii="Times New Roman" w:eastAsia="宋体" w:hAnsi="Times New Roman" w:cs="Times New Roman"/>
          <w:b/>
          <w:sz w:val="28"/>
          <w:szCs w:val="28"/>
        </w:rPr>
      </w:pPr>
      <w:r w:rsidRPr="00E13175">
        <w:rPr>
          <w:rFonts w:ascii="Times New Roman" w:eastAsia="宋体" w:hAnsi="Times New Roman" w:cs="Times New Roman" w:hint="eastAsia"/>
          <w:b/>
          <w:sz w:val="28"/>
          <w:szCs w:val="28"/>
        </w:rPr>
        <w:t>（</w:t>
      </w:r>
      <w:r w:rsidRPr="00E13175">
        <w:rPr>
          <w:rFonts w:ascii="Times New Roman" w:eastAsia="宋体" w:hAnsi="Times New Roman" w:cs="Times New Roman" w:hint="eastAsia"/>
          <w:b/>
          <w:sz w:val="28"/>
          <w:szCs w:val="28"/>
        </w:rPr>
        <w:t>2</w:t>
      </w:r>
      <w:r w:rsidRPr="00E13175">
        <w:rPr>
          <w:rFonts w:ascii="Times New Roman" w:eastAsia="宋体" w:hAnsi="Times New Roman" w:cs="Times New Roman" w:hint="eastAsia"/>
          <w:b/>
          <w:sz w:val="28"/>
          <w:szCs w:val="28"/>
        </w:rPr>
        <w:t>）开发面向锂电池多场景应用功能胶</w:t>
      </w:r>
      <w:proofErr w:type="gramStart"/>
      <w:r w:rsidRPr="00E13175">
        <w:rPr>
          <w:rFonts w:ascii="Times New Roman" w:eastAsia="宋体" w:hAnsi="Times New Roman" w:cs="Times New Roman" w:hint="eastAsia"/>
          <w:b/>
          <w:sz w:val="28"/>
          <w:szCs w:val="28"/>
        </w:rPr>
        <w:t>粘材料</w:t>
      </w:r>
      <w:proofErr w:type="gramEnd"/>
      <w:r w:rsidRPr="00E13175">
        <w:rPr>
          <w:rFonts w:ascii="Times New Roman" w:eastAsia="宋体" w:hAnsi="Times New Roman" w:cs="Times New Roman" w:hint="eastAsia"/>
          <w:b/>
          <w:sz w:val="28"/>
          <w:szCs w:val="28"/>
        </w:rPr>
        <w:t>的适配技术。</w:t>
      </w:r>
    </w:p>
    <w:p w14:paraId="57A6E7E1" w14:textId="77777777" w:rsidR="004717BA" w:rsidRPr="00E13175" w:rsidRDefault="00BB167B">
      <w:pPr>
        <w:adjustRightInd w:val="0"/>
        <w:snapToGrid w:val="0"/>
        <w:spacing w:line="360" w:lineRule="exact"/>
        <w:ind w:firstLineChars="200" w:firstLine="560"/>
        <w:rPr>
          <w:rFonts w:ascii="Times New Roman" w:eastAsia="宋体" w:hAnsi="Times New Roman" w:cs="Times New Roman"/>
          <w:sz w:val="28"/>
          <w:szCs w:val="28"/>
        </w:rPr>
      </w:pPr>
      <w:r w:rsidRPr="00E13175">
        <w:rPr>
          <w:rFonts w:ascii="Times New Roman" w:eastAsia="宋体" w:hAnsi="Times New Roman" w:cs="Times New Roman" w:hint="eastAsia"/>
          <w:sz w:val="28"/>
          <w:szCs w:val="28"/>
        </w:rPr>
        <w:t>针对圆柱电池、方形铝壳动力电池和软包电池等</w:t>
      </w:r>
      <w:proofErr w:type="gramStart"/>
      <w:r w:rsidRPr="00E13175">
        <w:rPr>
          <w:rFonts w:ascii="Times New Roman" w:eastAsia="宋体" w:hAnsi="Times New Roman" w:cs="Times New Roman" w:hint="eastAsia"/>
          <w:sz w:val="28"/>
          <w:szCs w:val="28"/>
        </w:rPr>
        <w:t>对胶粘材料</w:t>
      </w:r>
      <w:proofErr w:type="gramEnd"/>
      <w:r w:rsidRPr="00E13175">
        <w:rPr>
          <w:rFonts w:ascii="Times New Roman" w:eastAsia="宋体" w:hAnsi="Times New Roman" w:cs="Times New Roman" w:hint="eastAsia"/>
          <w:sz w:val="28"/>
          <w:szCs w:val="28"/>
        </w:rPr>
        <w:t>的耐热、抗跌落、减震、耐电解液、绝缘和可控溶胀等场景下的差异化需求，项目通过胶粘体系组成调控与性能匹配优化，开发了系列化功能胶粘产品，实现了性能间协同；同时面向不同下游厂家在电芯类型、模组结构、装配工艺和服役环境方面的差异，形成了功能胶带材料选型、性能匹配，提高了产品在多类型锂电池体系中的工程适配性和应</w:t>
      </w:r>
      <w:r w:rsidRPr="00E13175">
        <w:rPr>
          <w:rFonts w:ascii="Times New Roman" w:eastAsia="宋体" w:hAnsi="Times New Roman" w:cs="Times New Roman" w:hint="eastAsia"/>
          <w:sz w:val="28"/>
          <w:szCs w:val="28"/>
        </w:rPr>
        <w:lastRenderedPageBreak/>
        <w:t>用可靠性。</w:t>
      </w:r>
    </w:p>
    <w:p w14:paraId="5F363F2E" w14:textId="77777777" w:rsidR="004717BA" w:rsidRPr="00E13175" w:rsidRDefault="00BB167B">
      <w:pPr>
        <w:adjustRightInd w:val="0"/>
        <w:snapToGrid w:val="0"/>
        <w:spacing w:line="360" w:lineRule="exact"/>
        <w:ind w:firstLineChars="200" w:firstLine="562"/>
        <w:rPr>
          <w:rFonts w:ascii="Times New Roman" w:eastAsia="宋体" w:hAnsi="Times New Roman" w:cs="Times New Roman"/>
          <w:b/>
          <w:sz w:val="28"/>
          <w:szCs w:val="28"/>
        </w:rPr>
      </w:pPr>
      <w:r w:rsidRPr="00E13175">
        <w:rPr>
          <w:rFonts w:ascii="Times New Roman" w:eastAsia="宋体" w:hAnsi="Times New Roman" w:cs="Times New Roman" w:hint="eastAsia"/>
          <w:b/>
          <w:sz w:val="28"/>
          <w:szCs w:val="28"/>
        </w:rPr>
        <w:t>（</w:t>
      </w:r>
      <w:r w:rsidRPr="00E13175">
        <w:rPr>
          <w:rFonts w:ascii="Times New Roman" w:eastAsia="宋体" w:hAnsi="Times New Roman" w:cs="Times New Roman" w:hint="eastAsia"/>
          <w:b/>
          <w:sz w:val="28"/>
          <w:szCs w:val="28"/>
        </w:rPr>
        <w:t>3</w:t>
      </w:r>
      <w:r w:rsidRPr="00E13175">
        <w:rPr>
          <w:rFonts w:ascii="Times New Roman" w:eastAsia="宋体" w:hAnsi="Times New Roman" w:cs="Times New Roman" w:hint="eastAsia"/>
          <w:b/>
          <w:sz w:val="28"/>
          <w:szCs w:val="28"/>
        </w:rPr>
        <w:t>）实现锂电池胶</w:t>
      </w:r>
      <w:proofErr w:type="gramStart"/>
      <w:r w:rsidRPr="00E13175">
        <w:rPr>
          <w:rFonts w:ascii="Times New Roman" w:eastAsia="宋体" w:hAnsi="Times New Roman" w:cs="Times New Roman" w:hint="eastAsia"/>
          <w:b/>
          <w:sz w:val="28"/>
          <w:szCs w:val="28"/>
        </w:rPr>
        <w:t>粘材料</w:t>
      </w:r>
      <w:proofErr w:type="gramEnd"/>
      <w:r w:rsidRPr="00E13175">
        <w:rPr>
          <w:rFonts w:ascii="Times New Roman" w:eastAsia="宋体" w:hAnsi="Times New Roman" w:cs="Times New Roman" w:hint="eastAsia"/>
          <w:b/>
          <w:sz w:val="28"/>
          <w:szCs w:val="28"/>
        </w:rPr>
        <w:t>产业化应用验证。</w:t>
      </w:r>
      <w:r w:rsidRPr="00E13175">
        <w:rPr>
          <w:rFonts w:ascii="Times New Roman" w:eastAsia="宋体" w:hAnsi="Times New Roman" w:cs="Times New Roman" w:hint="eastAsia"/>
          <w:b/>
          <w:sz w:val="28"/>
          <w:szCs w:val="28"/>
        </w:rPr>
        <w:t xml:space="preserve"> </w:t>
      </w:r>
    </w:p>
    <w:p w14:paraId="44DF5612" w14:textId="77777777" w:rsidR="004717BA" w:rsidRPr="00E13175" w:rsidRDefault="00BB167B">
      <w:pPr>
        <w:adjustRightInd w:val="0"/>
        <w:snapToGrid w:val="0"/>
        <w:spacing w:line="360" w:lineRule="exact"/>
        <w:ind w:firstLineChars="200" w:firstLine="560"/>
        <w:rPr>
          <w:rFonts w:ascii="Times New Roman" w:eastAsia="宋体" w:hAnsi="Times New Roman" w:cs="Times New Roman"/>
          <w:sz w:val="28"/>
          <w:szCs w:val="28"/>
        </w:rPr>
      </w:pPr>
      <w:r w:rsidRPr="00E13175">
        <w:rPr>
          <w:rFonts w:ascii="Times New Roman" w:eastAsia="宋体" w:hAnsi="Times New Roman" w:cs="Times New Roman" w:hint="eastAsia"/>
          <w:sz w:val="28"/>
          <w:szCs w:val="28"/>
        </w:rPr>
        <w:t>围绕锂电池胶带规模化制造过程中产品批次一致性、涂布稳定性和工程适配性不足等问题，项目建立了胶液配制、精密涂布、复合成膜、固化处理和性能检测等成套制备工艺，实现了从材料设计、产品开发到产业化应用的科技攻坚范式。相关产品可应用于新能源汽车动力电池、储能电池、圆柱电池及消费电子电池等领域，为提升电池安全防护能力、降低制造缺陷和延长服役寿命提供了重要支撑。</w:t>
      </w:r>
    </w:p>
    <w:p w14:paraId="020F30B3" w14:textId="1FA5B5D3" w:rsidR="004717BA" w:rsidRPr="00E13175" w:rsidRDefault="003839CB">
      <w:pPr>
        <w:adjustRightInd w:val="0"/>
        <w:snapToGrid w:val="0"/>
        <w:spacing w:line="360" w:lineRule="exact"/>
        <w:ind w:firstLineChars="200" w:firstLine="560"/>
        <w:rPr>
          <w:rFonts w:ascii="Times New Roman" w:eastAsia="宋体" w:hAnsi="Times New Roman" w:cs="Times New Roman"/>
          <w:sz w:val="28"/>
          <w:szCs w:val="28"/>
          <w:highlight w:val="yellow"/>
        </w:rPr>
      </w:pPr>
      <w:r w:rsidRPr="00E13175">
        <w:rPr>
          <w:rFonts w:ascii="Times New Roman" w:eastAsia="宋体" w:hAnsi="Times New Roman" w:cs="Times New Roman" w:hint="eastAsia"/>
          <w:sz w:val="28"/>
          <w:szCs w:val="28"/>
        </w:rPr>
        <w:t>本项成果共计授权</w:t>
      </w:r>
      <w:r w:rsidRPr="00E13175">
        <w:rPr>
          <w:rFonts w:ascii="Times New Roman" w:eastAsia="宋体" w:hAnsi="Times New Roman" w:cs="Times New Roman" w:hint="eastAsia"/>
          <w:sz w:val="28"/>
          <w:szCs w:val="28"/>
        </w:rPr>
        <w:t>23</w:t>
      </w:r>
      <w:r w:rsidRPr="00E13175">
        <w:rPr>
          <w:rFonts w:ascii="Times New Roman" w:eastAsia="宋体" w:hAnsi="Times New Roman" w:cs="Times New Roman" w:hint="eastAsia"/>
          <w:sz w:val="28"/>
          <w:szCs w:val="28"/>
        </w:rPr>
        <w:t>件专利，发明专利</w:t>
      </w:r>
      <w:r w:rsidRPr="00E13175">
        <w:rPr>
          <w:rFonts w:ascii="Times New Roman" w:eastAsia="宋体" w:hAnsi="Times New Roman" w:cs="Times New Roman" w:hint="eastAsia"/>
          <w:sz w:val="28"/>
          <w:szCs w:val="28"/>
        </w:rPr>
        <w:t>13</w:t>
      </w:r>
      <w:r w:rsidRPr="00E13175">
        <w:rPr>
          <w:rFonts w:ascii="Times New Roman" w:eastAsia="宋体" w:hAnsi="Times New Roman" w:cs="Times New Roman" w:hint="eastAsia"/>
          <w:sz w:val="28"/>
          <w:szCs w:val="28"/>
        </w:rPr>
        <w:t>件，实用新型专利</w:t>
      </w:r>
      <w:r w:rsidRPr="00E13175">
        <w:rPr>
          <w:rFonts w:ascii="Times New Roman" w:eastAsia="宋体" w:hAnsi="Times New Roman" w:cs="Times New Roman" w:hint="eastAsia"/>
          <w:sz w:val="28"/>
          <w:szCs w:val="28"/>
        </w:rPr>
        <w:t>10</w:t>
      </w:r>
      <w:r w:rsidRPr="00E13175">
        <w:rPr>
          <w:rFonts w:ascii="Times New Roman" w:eastAsia="宋体" w:hAnsi="Times New Roman" w:cs="Times New Roman" w:hint="eastAsia"/>
          <w:sz w:val="28"/>
          <w:szCs w:val="28"/>
        </w:rPr>
        <w:t>件，参与修订国家标准</w:t>
      </w:r>
      <w:r w:rsidRPr="00E13175">
        <w:rPr>
          <w:rFonts w:ascii="Times New Roman" w:eastAsia="宋体" w:hAnsi="Times New Roman" w:cs="Times New Roman" w:hint="eastAsia"/>
          <w:sz w:val="28"/>
          <w:szCs w:val="28"/>
        </w:rPr>
        <w:t>2</w:t>
      </w:r>
      <w:r w:rsidRPr="00E13175">
        <w:rPr>
          <w:rFonts w:ascii="Times New Roman" w:eastAsia="宋体" w:hAnsi="Times New Roman" w:cs="Times New Roman" w:hint="eastAsia"/>
          <w:sz w:val="28"/>
          <w:szCs w:val="28"/>
        </w:rPr>
        <w:t>项，获批安徽省新产品</w:t>
      </w:r>
      <w:r w:rsidRPr="00E13175">
        <w:rPr>
          <w:rFonts w:ascii="Times New Roman" w:eastAsia="宋体" w:hAnsi="Times New Roman" w:cs="Times New Roman" w:hint="eastAsia"/>
          <w:sz w:val="28"/>
          <w:szCs w:val="28"/>
        </w:rPr>
        <w:t>2</w:t>
      </w:r>
      <w:r w:rsidRPr="00E13175">
        <w:rPr>
          <w:rFonts w:ascii="Times New Roman" w:eastAsia="宋体" w:hAnsi="Times New Roman" w:cs="Times New Roman" w:hint="eastAsia"/>
          <w:sz w:val="28"/>
          <w:szCs w:val="28"/>
        </w:rPr>
        <w:t>个，首批次新材料</w:t>
      </w:r>
      <w:r w:rsidRPr="00E13175">
        <w:rPr>
          <w:rFonts w:ascii="Times New Roman" w:eastAsia="宋体" w:hAnsi="Times New Roman" w:cs="Times New Roman" w:hint="eastAsia"/>
          <w:sz w:val="28"/>
          <w:szCs w:val="28"/>
        </w:rPr>
        <w:t>2</w:t>
      </w:r>
      <w:r w:rsidRPr="00E13175">
        <w:rPr>
          <w:rFonts w:ascii="Times New Roman" w:eastAsia="宋体" w:hAnsi="Times New Roman" w:cs="Times New Roman" w:hint="eastAsia"/>
          <w:sz w:val="28"/>
          <w:szCs w:val="28"/>
        </w:rPr>
        <w:t>个，工业精品材料</w:t>
      </w:r>
      <w:r w:rsidRPr="00E13175">
        <w:rPr>
          <w:rFonts w:ascii="Times New Roman" w:eastAsia="宋体" w:hAnsi="Times New Roman" w:cs="Times New Roman" w:hint="eastAsia"/>
          <w:sz w:val="28"/>
          <w:szCs w:val="28"/>
        </w:rPr>
        <w:t>1</w:t>
      </w:r>
      <w:r w:rsidRPr="00E13175">
        <w:rPr>
          <w:rFonts w:ascii="Times New Roman" w:eastAsia="宋体" w:hAnsi="Times New Roman" w:cs="Times New Roman" w:hint="eastAsia"/>
          <w:sz w:val="28"/>
          <w:szCs w:val="28"/>
        </w:rPr>
        <w:t>个，产品销往</w:t>
      </w:r>
      <w:r w:rsidR="000F7401" w:rsidRPr="00E13175">
        <w:rPr>
          <w:rFonts w:ascii="Times New Roman" w:eastAsia="宋体" w:hAnsi="Times New Roman" w:cs="Times New Roman" w:hint="eastAsia"/>
          <w:sz w:val="28"/>
          <w:szCs w:val="28"/>
        </w:rPr>
        <w:t>宁德新能源</w:t>
      </w:r>
      <w:r w:rsidRPr="00E13175">
        <w:rPr>
          <w:rFonts w:ascii="Times New Roman" w:eastAsia="宋体" w:hAnsi="Times New Roman" w:cs="Times New Roman" w:hint="eastAsia"/>
          <w:sz w:val="28"/>
          <w:szCs w:val="28"/>
        </w:rPr>
        <w:t>、国轩高科、</w:t>
      </w:r>
      <w:proofErr w:type="gramStart"/>
      <w:r w:rsidRPr="00E13175">
        <w:rPr>
          <w:rFonts w:ascii="Times New Roman" w:eastAsia="宋体" w:hAnsi="Times New Roman" w:cs="Times New Roman" w:hint="eastAsia"/>
          <w:sz w:val="28"/>
          <w:szCs w:val="28"/>
        </w:rPr>
        <w:t>亿纬创能等</w:t>
      </w:r>
      <w:proofErr w:type="gramEnd"/>
      <w:r w:rsidRPr="00E13175">
        <w:rPr>
          <w:rFonts w:ascii="Times New Roman" w:eastAsia="宋体" w:hAnsi="Times New Roman" w:cs="Times New Roman" w:hint="eastAsia"/>
          <w:sz w:val="28"/>
          <w:szCs w:val="28"/>
        </w:rPr>
        <w:t>行业龙头企业，</w:t>
      </w:r>
      <w:r w:rsidRPr="00E13175">
        <w:rPr>
          <w:rFonts w:ascii="Times New Roman" w:eastAsia="宋体" w:hAnsi="Times New Roman" w:cs="Times New Roman" w:hint="eastAsia"/>
          <w:sz w:val="28"/>
          <w:szCs w:val="28"/>
        </w:rPr>
        <w:t>2023-2025</w:t>
      </w:r>
      <w:r w:rsidRPr="00E13175">
        <w:rPr>
          <w:rFonts w:ascii="Times New Roman" w:eastAsia="宋体" w:hAnsi="Times New Roman" w:cs="Times New Roman" w:hint="eastAsia"/>
          <w:sz w:val="28"/>
          <w:szCs w:val="28"/>
        </w:rPr>
        <w:t>年累计产生销售额</w:t>
      </w:r>
      <w:r w:rsidRPr="00E13175">
        <w:rPr>
          <w:rFonts w:ascii="Times New Roman" w:eastAsia="宋体" w:hAnsi="Times New Roman" w:cs="Times New Roman" w:hint="eastAsia"/>
          <w:sz w:val="28"/>
          <w:szCs w:val="28"/>
        </w:rPr>
        <w:t>99752.93</w:t>
      </w:r>
      <w:r w:rsidRPr="00E13175">
        <w:rPr>
          <w:rFonts w:ascii="Times New Roman" w:eastAsia="宋体" w:hAnsi="Times New Roman" w:cs="Times New Roman" w:hint="eastAsia"/>
          <w:sz w:val="28"/>
          <w:szCs w:val="28"/>
        </w:rPr>
        <w:t>万元，产生利税</w:t>
      </w:r>
      <w:r w:rsidRPr="00E13175">
        <w:rPr>
          <w:rFonts w:ascii="Times New Roman" w:eastAsia="宋体" w:hAnsi="Times New Roman" w:cs="Times New Roman" w:hint="eastAsia"/>
          <w:sz w:val="28"/>
          <w:szCs w:val="28"/>
        </w:rPr>
        <w:t>25847.83</w:t>
      </w:r>
      <w:r w:rsidRPr="00E13175">
        <w:rPr>
          <w:rFonts w:ascii="Times New Roman" w:eastAsia="宋体" w:hAnsi="Times New Roman" w:cs="Times New Roman" w:hint="eastAsia"/>
          <w:sz w:val="28"/>
          <w:szCs w:val="28"/>
        </w:rPr>
        <w:t>万元。相关成果形成了从高</w:t>
      </w:r>
      <w:proofErr w:type="gramStart"/>
      <w:r w:rsidRPr="00E13175">
        <w:rPr>
          <w:rFonts w:ascii="Times New Roman" w:eastAsia="宋体" w:hAnsi="Times New Roman" w:cs="Times New Roman" w:hint="eastAsia"/>
          <w:sz w:val="28"/>
          <w:szCs w:val="28"/>
        </w:rPr>
        <w:t>安全胶粘材料</w:t>
      </w:r>
      <w:proofErr w:type="gramEnd"/>
      <w:r w:rsidRPr="00E13175">
        <w:rPr>
          <w:rFonts w:ascii="Times New Roman" w:eastAsia="宋体" w:hAnsi="Times New Roman" w:cs="Times New Roman" w:hint="eastAsia"/>
          <w:sz w:val="28"/>
          <w:szCs w:val="28"/>
        </w:rPr>
        <w:t>设计、功能胶带产品开发到产业化制备应用的完整体系，具备良好的自主知识产权基础和持续转化能力。</w:t>
      </w:r>
    </w:p>
    <w:p w14:paraId="1152A160" w14:textId="77777777" w:rsidR="004717BA" w:rsidRPr="00E13175" w:rsidRDefault="00BB167B">
      <w:pPr>
        <w:adjustRightInd w:val="0"/>
        <w:snapToGrid w:val="0"/>
        <w:spacing w:line="360" w:lineRule="exact"/>
        <w:ind w:firstLineChars="200" w:firstLine="560"/>
        <w:rPr>
          <w:rFonts w:ascii="Times New Roman" w:eastAsia="宋体" w:hAnsi="Times New Roman" w:cs="Times New Roman"/>
          <w:sz w:val="28"/>
          <w:szCs w:val="28"/>
        </w:rPr>
      </w:pPr>
      <w:r w:rsidRPr="00E13175">
        <w:rPr>
          <w:rFonts w:ascii="Times New Roman" w:eastAsia="宋体" w:hAnsi="Times New Roman" w:cs="Times New Roman" w:hint="eastAsia"/>
          <w:sz w:val="28"/>
          <w:szCs w:val="28"/>
        </w:rPr>
        <w:t>本项目成果可广泛应用于新能源汽车动力电池、圆柱电池及消费电子电池等领域，在提升电池安全防护能力、改善模组结构稳定性、降低电池制造缺陷和延长服役寿命等方面具有重要作用。项目实施推动了锂电池功能胶</w:t>
      </w:r>
      <w:proofErr w:type="gramStart"/>
      <w:r w:rsidRPr="00E13175">
        <w:rPr>
          <w:rFonts w:ascii="Times New Roman" w:eastAsia="宋体" w:hAnsi="Times New Roman" w:cs="Times New Roman" w:hint="eastAsia"/>
          <w:sz w:val="28"/>
          <w:szCs w:val="28"/>
        </w:rPr>
        <w:t>粘材料</w:t>
      </w:r>
      <w:proofErr w:type="gramEnd"/>
      <w:r w:rsidRPr="00E13175">
        <w:rPr>
          <w:rFonts w:ascii="Times New Roman" w:eastAsia="宋体" w:hAnsi="Times New Roman" w:cs="Times New Roman" w:hint="eastAsia"/>
          <w:sz w:val="28"/>
          <w:szCs w:val="28"/>
        </w:rPr>
        <w:t>由通用粘接材料向高安全、多功能、专用化方向升级，对促进锂电池胶</w:t>
      </w:r>
      <w:proofErr w:type="gramStart"/>
      <w:r w:rsidRPr="00E13175">
        <w:rPr>
          <w:rFonts w:ascii="Times New Roman" w:eastAsia="宋体" w:hAnsi="Times New Roman" w:cs="Times New Roman" w:hint="eastAsia"/>
          <w:sz w:val="28"/>
          <w:szCs w:val="28"/>
        </w:rPr>
        <w:t>粘材料</w:t>
      </w:r>
      <w:proofErr w:type="gramEnd"/>
      <w:r w:rsidRPr="00E13175">
        <w:rPr>
          <w:rFonts w:ascii="Times New Roman" w:eastAsia="宋体" w:hAnsi="Times New Roman" w:cs="Times New Roman" w:hint="eastAsia"/>
          <w:sz w:val="28"/>
          <w:szCs w:val="28"/>
        </w:rPr>
        <w:t>国产化替代、提升新能源电池产业链安全水平和推动相关产品产业化应用具有重要示范意义。</w:t>
      </w:r>
    </w:p>
    <w:p w14:paraId="3431A21C" w14:textId="77777777" w:rsidR="004717BA" w:rsidRPr="00E13175" w:rsidRDefault="004717BA"/>
    <w:sectPr w:rsidR="004717BA" w:rsidRPr="00E1317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9EB2D" w14:textId="77777777" w:rsidR="0030023E" w:rsidRDefault="0030023E" w:rsidP="003839CB">
      <w:r>
        <w:separator/>
      </w:r>
    </w:p>
  </w:endnote>
  <w:endnote w:type="continuationSeparator" w:id="0">
    <w:p w14:paraId="3A336820" w14:textId="77777777" w:rsidR="0030023E" w:rsidRDefault="0030023E" w:rsidP="00383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450A2" w14:textId="77777777" w:rsidR="0030023E" w:rsidRDefault="0030023E" w:rsidP="003839CB">
      <w:r>
        <w:separator/>
      </w:r>
    </w:p>
  </w:footnote>
  <w:footnote w:type="continuationSeparator" w:id="0">
    <w:p w14:paraId="569D257F" w14:textId="77777777" w:rsidR="0030023E" w:rsidRDefault="0030023E" w:rsidP="003839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7BA"/>
    <w:rsid w:val="000F7401"/>
    <w:rsid w:val="0030023E"/>
    <w:rsid w:val="003839CB"/>
    <w:rsid w:val="004717BA"/>
    <w:rsid w:val="0070091B"/>
    <w:rsid w:val="007F3C55"/>
    <w:rsid w:val="00882D7C"/>
    <w:rsid w:val="00896897"/>
    <w:rsid w:val="00BB167B"/>
    <w:rsid w:val="00E13175"/>
    <w:rsid w:val="11EB518E"/>
    <w:rsid w:val="20CC6D16"/>
    <w:rsid w:val="230B6414"/>
    <w:rsid w:val="4ED80FF1"/>
    <w:rsid w:val="54C15E10"/>
    <w:rsid w:val="54C60F96"/>
    <w:rsid w:val="6AB02048"/>
    <w:rsid w:val="7DE438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25CF04"/>
  <w15:docId w15:val="{D24A687E-EAEF-4C98-B0FA-A65A79189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839C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3839CB"/>
    <w:rPr>
      <w:kern w:val="2"/>
      <w:sz w:val="18"/>
      <w:szCs w:val="18"/>
    </w:rPr>
  </w:style>
  <w:style w:type="paragraph" w:styleId="a5">
    <w:name w:val="footer"/>
    <w:basedOn w:val="a"/>
    <w:link w:val="a6"/>
    <w:rsid w:val="003839CB"/>
    <w:pPr>
      <w:tabs>
        <w:tab w:val="center" w:pos="4153"/>
        <w:tab w:val="right" w:pos="8306"/>
      </w:tabs>
      <w:snapToGrid w:val="0"/>
      <w:jc w:val="left"/>
    </w:pPr>
    <w:rPr>
      <w:sz w:val="18"/>
      <w:szCs w:val="18"/>
    </w:rPr>
  </w:style>
  <w:style w:type="character" w:customStyle="1" w:styleId="a6">
    <w:name w:val="页脚 字符"/>
    <w:basedOn w:val="a0"/>
    <w:link w:val="a5"/>
    <w:rsid w:val="003839C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220</Words>
  <Characters>1254</Characters>
  <Application>Microsoft Office Word</Application>
  <DocSecurity>0</DocSecurity>
  <Lines>10</Lines>
  <Paragraphs>2</Paragraphs>
  <ScaleCrop>false</ScaleCrop>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史 声宇</cp:lastModifiedBy>
  <cp:revision>2</cp:revision>
  <dcterms:created xsi:type="dcterms:W3CDTF">2026-07-01T04:42:00Z</dcterms:created>
  <dcterms:modified xsi:type="dcterms:W3CDTF">2026-07-01T04:42:00Z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eyJoZGlkIjoiYmI0ZjU0MTVlYzEzMzc0ZDMxYmQzOWEwYWVhYTFlODEiLCJ1c2VySWQiOiIzMjQ1NTg0NzYifQ==</vt:lpwstr>
  </property>
  <property fmtid="{D5CDD505-2E9C-101B-9397-08002B2CF9AE}" pid="4" name="ICV">
    <vt:lpwstr>68B9036837E740F0AA9CE332ED517298_12</vt:lpwstr>
  </property>
</Properties>
</file>