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D2" w:rsidRPr="003049D0" w:rsidRDefault="00CA53D2" w:rsidP="00CA53D2">
      <w:pPr>
        <w:pStyle w:val="1"/>
        <w:shd w:val="clear" w:color="auto" w:fill="FFFFFF"/>
        <w:spacing w:before="0" w:beforeAutospacing="0" w:after="0" w:afterAutospacing="0" w:line="600" w:lineRule="atLeast"/>
        <w:jc w:val="both"/>
        <w:rPr>
          <w:rFonts w:ascii="Helvetica" w:hAnsi="Helvetica"/>
          <w:color w:val="000000"/>
          <w:sz w:val="40"/>
        </w:rPr>
      </w:pPr>
      <w:r w:rsidRPr="003049D0">
        <w:rPr>
          <w:rStyle w:val="a3"/>
          <w:rFonts w:ascii="微软雅黑" w:eastAsia="微软雅黑" w:hAnsi="微软雅黑" w:hint="eastAsia"/>
          <w:b/>
          <w:bCs/>
          <w:color w:val="333333"/>
          <w:sz w:val="52"/>
          <w:szCs w:val="57"/>
        </w:rPr>
        <w:t>研究</w:t>
      </w:r>
      <w:proofErr w:type="gramStart"/>
      <w:r w:rsidRPr="003049D0">
        <w:rPr>
          <w:rStyle w:val="a3"/>
          <w:rFonts w:ascii="微软雅黑" w:eastAsia="微软雅黑" w:hAnsi="微软雅黑" w:hint="eastAsia"/>
          <w:b/>
          <w:bCs/>
          <w:color w:val="333333"/>
          <w:sz w:val="52"/>
          <w:szCs w:val="57"/>
        </w:rPr>
        <w:t>阐释党</w:t>
      </w:r>
      <w:proofErr w:type="gramEnd"/>
      <w:r w:rsidRPr="003049D0">
        <w:rPr>
          <w:rStyle w:val="a3"/>
          <w:rFonts w:ascii="微软雅黑" w:eastAsia="微软雅黑" w:hAnsi="微软雅黑" w:hint="eastAsia"/>
          <w:b/>
          <w:bCs/>
          <w:color w:val="333333"/>
          <w:sz w:val="52"/>
          <w:szCs w:val="57"/>
        </w:rPr>
        <w:t>的十九届五中全会精神国家社科基金重大项目招标公告</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经全国哲学社会科学工作领导小组批准，国家社会科学基金围绕深入研究</w:t>
      </w:r>
      <w:proofErr w:type="gramStart"/>
      <w:r>
        <w:rPr>
          <w:rFonts w:ascii="微软雅黑" w:eastAsia="微软雅黑" w:hAnsi="微软雅黑" w:hint="eastAsia"/>
          <w:color w:val="333333"/>
          <w:sz w:val="27"/>
          <w:szCs w:val="27"/>
        </w:rPr>
        <w:t>阐释党</w:t>
      </w:r>
      <w:proofErr w:type="gramEnd"/>
      <w:r>
        <w:rPr>
          <w:rFonts w:ascii="微软雅黑" w:eastAsia="微软雅黑" w:hAnsi="微软雅黑" w:hint="eastAsia"/>
          <w:color w:val="333333"/>
          <w:sz w:val="27"/>
          <w:szCs w:val="27"/>
        </w:rPr>
        <w:t>的十九届五中全会精神，列出一批重大项目选题，面向全国公开招标。现将有关事项公告如下：</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一、招标单位</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全国哲学社会科学工作办公室</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二、招标对象</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三、招标工作总的要求</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w:t>
      </w:r>
      <w:r>
        <w:rPr>
          <w:rFonts w:ascii="微软雅黑" w:eastAsia="微软雅黑" w:hAnsi="微软雅黑" w:hint="eastAsia"/>
          <w:color w:val="333333"/>
          <w:sz w:val="27"/>
          <w:szCs w:val="27"/>
        </w:rPr>
        <w:lastRenderedPageBreak/>
        <w:t>的重大成果，为宣传贯彻全会精神，开启全面建设社会主义现代化国家提供有力的理论支持和学理支撑。</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四、招标数量和资助强度</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本次重大项目招标共确定105个课题研究方向，每个研究方向原则上确立1至2项中标课题；资助经费根据课题研究的实际需要确定，一般每项60-80万元。</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五、投标资格要求</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（一）投标责任单位须具备下列条件：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1.在相关研究领域具有较强的科研力量和深厚的学术积累；</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2.设有专门负责科研管理工作的职能部门；</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3.能够为开展重大项目研究工作提供良好条件。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（二）投标者须具备下列条件：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1.遵守中华人民共和国宪法和法律，遵守国家社科基金各项管理规定；在相关研究领域具有深厚的学术造诣和丰富的科研经验，社会责任感强，学风优良；具有正高级专业技术</w:t>
      </w:r>
      <w:proofErr w:type="gramStart"/>
      <w:r>
        <w:rPr>
          <w:rFonts w:ascii="微软雅黑" w:eastAsia="微软雅黑" w:hAnsi="微软雅黑" w:hint="eastAsia"/>
          <w:color w:val="333333"/>
          <w:sz w:val="27"/>
          <w:szCs w:val="27"/>
        </w:rPr>
        <w:t>职称或厅局级</w:t>
      </w:r>
      <w:proofErr w:type="gramEnd"/>
      <w:r>
        <w:rPr>
          <w:rFonts w:ascii="微软雅黑" w:eastAsia="微软雅黑" w:hAnsi="微软雅黑" w:hint="eastAsia"/>
          <w:color w:val="333333"/>
          <w:sz w:val="27"/>
          <w:szCs w:val="27"/>
        </w:rPr>
        <w:t>以上（含）领导职务，能够承担实质性研究工作并担负科研组织指导职责；每个投标团队的首席专家只能为一人。</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2.在</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的国家社科基金重大项目、重大研究专项项目和教育部哲学社会科学研究重大课题攻关项目的负责人，不得作为子课题负责人参与本次投标。</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4.首席专家和子课题负责人必须有丰富的、与投标课题相关的前期研究成果。</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六、投标课题要求</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2.投标者要紧紧围绕重点问题深入实际调查研究，加强战略性思考，开展前瞻性研究，预期研究成果必须具有很高的理论和实践价值。</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3.完成时间一般为2年。</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4.本次投标须按照新修订的《投标书》（2020年11月制）规定的内容和要求填写申报材料。《投标书》文本要简洁、规范、清晰，不加附件。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七、投标纪律要求</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3.子课题负责人和课题组成员须征得本人同意，子课题负责人须在《投标书》上签字，否则视为违规申报。如获中标，子课题负责人原则上不得变更。</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4.投标者可提出2名以内建议回避评审专家，我办将根据评审工作的实际情况予以考虑。</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Style w:val="a3"/>
          <w:rFonts w:ascii="微软雅黑" w:eastAsia="微软雅黑" w:hAnsi="微软雅黑" w:hint="eastAsia"/>
          <w:color w:val="333333"/>
          <w:sz w:val="27"/>
          <w:szCs w:val="27"/>
        </w:rPr>
        <w:t>八、具体事项安排</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国家社科基金重大项目实行网上申报和评审,投标人在网上申报的同时仍需提供纸质版和电子版《投标书》各1份。具体安排如下：</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纸质和电子版材料报送:</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1.投标人可登录我办网站（www.npopss-cn.gov.cn）下载《国家社科基金重大项目投标书》及相关材料。《投标书》一律用计算机填写、A3纸双面印制中缝装订，</w:t>
      </w:r>
      <w:proofErr w:type="gramStart"/>
      <w:r>
        <w:rPr>
          <w:rFonts w:ascii="微软雅黑" w:eastAsia="微软雅黑" w:hAnsi="微软雅黑" w:hint="eastAsia"/>
          <w:color w:val="333333"/>
          <w:sz w:val="27"/>
          <w:szCs w:val="27"/>
        </w:rPr>
        <w:t>经责任</w:t>
      </w:r>
      <w:proofErr w:type="gramEnd"/>
      <w:r>
        <w:rPr>
          <w:rFonts w:ascii="微软雅黑" w:eastAsia="微软雅黑" w:hAnsi="微软雅黑" w:hint="eastAsia"/>
          <w:color w:val="333333"/>
          <w:sz w:val="27"/>
          <w:szCs w:val="27"/>
        </w:rPr>
        <w:t>单位审核盖章，由各地社科管理部门或在京委托管理机构审核汇总后统一报送全国社科工作办，投标</w:t>
      </w:r>
      <w:r>
        <w:rPr>
          <w:rFonts w:ascii="微软雅黑" w:eastAsia="微软雅黑" w:hAnsi="微软雅黑" w:hint="eastAsia"/>
          <w:color w:val="333333"/>
          <w:sz w:val="27"/>
          <w:szCs w:val="27"/>
        </w:rPr>
        <w:lastRenderedPageBreak/>
        <w:t>截止日期为2021年1月10日。个人单独投标不予受理，逾期不予受理。</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各省（区、市）和新疆生产建设兵团社科管理部门、在京委托管理机构须于2021年1月13日前，将《投标书》电子文本（WORD文件格式）和投标材料汇总清单电子表格（EXCEL文件格式）发送至jjgl@nopss.gov.cn，并确保电子数据的真实性、完整性和一致性；1月15日前将审查合格的1份原件纸质《投标书》寄送我办，邮寄地址：北京市西城区力学胡同3号力学宾馆</w:t>
      </w:r>
      <w:proofErr w:type="gramStart"/>
      <w:r>
        <w:rPr>
          <w:rFonts w:ascii="微软雅黑" w:eastAsia="微软雅黑" w:hAnsi="微软雅黑" w:hint="eastAsia"/>
          <w:color w:val="333333"/>
          <w:sz w:val="27"/>
          <w:szCs w:val="27"/>
        </w:rPr>
        <w:t>转全国</w:t>
      </w:r>
      <w:proofErr w:type="gramEnd"/>
      <w:r>
        <w:rPr>
          <w:rFonts w:ascii="微软雅黑" w:eastAsia="微软雅黑" w:hAnsi="微软雅黑" w:hint="eastAsia"/>
          <w:color w:val="333333"/>
          <w:sz w:val="27"/>
          <w:szCs w:val="27"/>
        </w:rPr>
        <w:t>社科工作办收（邮编：100031）。</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网络申报信息填写:</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3.国家社科基金重大项目网络申报系统于12月25日至1月10日开放,在此期间投标人可登陆“国家社科基金科研创新服务管理平台”(https://xm.npopss-cn.gov.cn), 以实名信息提交注册申请，待注册单位审核后由系统创建账号并发送短信和邮件通知，之后即可登录系统，并按规定要求填写申报信息。省级社科管理部门、在京委托管理机构须于1月13日前，将经审核合格的《投标书》报我办，并确保数据的真实性、完整性和一致性。逾期系统自动关闭，不再受理申报。</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国家社科基金科研创新服务管理平台中的“项目申报系统”为本次申报的唯一网络平台，网络申报办法及流程管理以该系统为准。有关申报系统及技术问题请咨询400-800-1636，电子信箱：support@e-plugger.com。</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4.全国社科工作办对《投标书》进行资格审查，并组织专家对通过资格审查的投标课题进行评审，提出建议中标课题名单。</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5.建议中标课题名单经全国哲学社会科学工作领导小组审批后，在全国社科工作办网站上公示7天。公示期满，对无异议者下达立项通知书。</w:t>
      </w:r>
    </w:p>
    <w:p w:rsidR="00CA53D2" w:rsidRDefault="00CA53D2" w:rsidP="00CA53D2">
      <w:pPr>
        <w:pStyle w:val="a4"/>
        <w:shd w:val="clear" w:color="auto" w:fill="FFFFFF"/>
        <w:spacing w:before="0" w:beforeAutospacing="0" w:after="0" w:afterAutospacing="0" w:line="600" w:lineRule="atLeast"/>
        <w:ind w:firstLine="420"/>
        <w:jc w:val="right"/>
        <w:rPr>
          <w:rFonts w:ascii="Helvetica" w:hAnsi="Helvetica"/>
          <w:color w:val="000000"/>
        </w:rPr>
      </w:pPr>
      <w:r>
        <w:rPr>
          <w:rFonts w:ascii="微软雅黑" w:eastAsia="微软雅黑" w:hAnsi="微软雅黑" w:hint="eastAsia"/>
          <w:color w:val="333333"/>
          <w:sz w:val="27"/>
          <w:szCs w:val="27"/>
        </w:rPr>
        <w:t>全国哲学社会科学工作办公室</w:t>
      </w:r>
    </w:p>
    <w:p w:rsidR="00CA53D2" w:rsidRDefault="00CA53D2" w:rsidP="00CA53D2">
      <w:pPr>
        <w:pStyle w:val="a4"/>
        <w:shd w:val="clear" w:color="auto" w:fill="FFFFFF"/>
        <w:spacing w:before="0" w:beforeAutospacing="0" w:after="0" w:afterAutospacing="0" w:line="600" w:lineRule="atLeast"/>
        <w:ind w:firstLine="420"/>
        <w:jc w:val="right"/>
        <w:rPr>
          <w:rFonts w:ascii="Helvetica" w:hAnsi="Helvetica"/>
          <w:color w:val="000000"/>
        </w:rPr>
      </w:pPr>
      <w:r>
        <w:rPr>
          <w:rFonts w:ascii="微软雅黑" w:eastAsia="微软雅黑" w:hAnsi="微软雅黑" w:hint="eastAsia"/>
          <w:color w:val="333333"/>
          <w:sz w:val="27"/>
          <w:szCs w:val="27"/>
        </w:rPr>
        <w:t>2020年11月18日</w:t>
      </w:r>
    </w:p>
    <w:p w:rsidR="00CA53D2" w:rsidRDefault="00CA53D2" w:rsidP="00CA53D2">
      <w:pPr>
        <w:pStyle w:val="a4"/>
        <w:shd w:val="clear" w:color="auto" w:fill="FFFFFF"/>
        <w:spacing w:before="0" w:beforeAutospacing="0" w:after="0" w:afterAutospacing="0" w:line="600" w:lineRule="atLeast"/>
        <w:ind w:firstLine="420"/>
        <w:jc w:val="center"/>
        <w:rPr>
          <w:rFonts w:ascii="Helvetica" w:hAnsi="Helvetica"/>
          <w:color w:val="000000"/>
        </w:rPr>
      </w:pPr>
      <w:r>
        <w:rPr>
          <w:rStyle w:val="a3"/>
          <w:rFonts w:ascii="微软雅黑" w:eastAsia="微软雅黑" w:hAnsi="微软雅黑" w:hint="eastAsia"/>
          <w:color w:val="333333"/>
          <w:sz w:val="27"/>
          <w:szCs w:val="27"/>
        </w:rPr>
        <w:t>研究</w:t>
      </w:r>
      <w:proofErr w:type="gramStart"/>
      <w:r>
        <w:rPr>
          <w:rStyle w:val="a3"/>
          <w:rFonts w:ascii="微软雅黑" w:eastAsia="微软雅黑" w:hAnsi="微软雅黑" w:hint="eastAsia"/>
          <w:color w:val="333333"/>
          <w:sz w:val="27"/>
          <w:szCs w:val="27"/>
        </w:rPr>
        <w:t>阐释党</w:t>
      </w:r>
      <w:proofErr w:type="gramEnd"/>
      <w:r>
        <w:rPr>
          <w:rStyle w:val="a3"/>
          <w:rFonts w:ascii="微软雅黑" w:eastAsia="微软雅黑" w:hAnsi="微软雅黑" w:hint="eastAsia"/>
          <w:color w:val="333333"/>
          <w:sz w:val="27"/>
          <w:szCs w:val="27"/>
        </w:rPr>
        <w:t>的十九届五中全会精神国家社科基金重大项目招标课题研究方向</w:t>
      </w:r>
    </w:p>
    <w:p w:rsidR="00CA53D2" w:rsidRDefault="00CA53D2" w:rsidP="00CA53D2">
      <w:pPr>
        <w:pStyle w:val="a4"/>
        <w:shd w:val="clear" w:color="auto" w:fill="FFFFFF"/>
        <w:spacing w:before="0" w:beforeAutospacing="0" w:after="0" w:afterAutospacing="0" w:line="600" w:lineRule="atLeast"/>
        <w:ind w:firstLine="420"/>
        <w:jc w:val="center"/>
        <w:rPr>
          <w:rFonts w:ascii="Helvetica" w:hAnsi="Helvetica"/>
          <w:color w:val="000000"/>
        </w:rPr>
      </w:pPr>
      <w:r>
        <w:rPr>
          <w:rStyle w:val="a3"/>
          <w:rFonts w:ascii="微软雅黑" w:eastAsia="微软雅黑" w:hAnsi="微软雅黑" w:hint="eastAsia"/>
          <w:color w:val="333333"/>
          <w:sz w:val="27"/>
          <w:szCs w:val="27"/>
        </w:rPr>
        <w:t>（申请者据此可设计具体的研究题目）</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 开启全面建设社会主义现代化国家新征程研究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 决胜全面建成小康社会取得决定性成就和宝贵经验研究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 全面建设社会主义现代化新阶段我国发展环境研究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 到二〇三五年基本实现社会主义现代化远景目标研究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 “十四五”时期经济社会发展指导思想、必须遵循的原则和主要目标研究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 “十四五”时期经济社会发展重点任务研究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 构建以国内大循环为主体、国内国际双循环相互促进的新发展格局研究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 坚持创新驱动发展全面塑造发展新优势研究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 科技自立自强与建设科技强国研究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 建设综合性国家科学中心和区域性创新高地研究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11 强化企业创新主体地位、提升企业技术创新能力研究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12 激发人才创新活力与建设人才强国研究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13 以创新能力、质量、实效、贡献为导向的科技人才评价体系研究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14 深入推进科技体制改革、完善国家科技治理体系研究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15 弘扬科学精神和工匠精神研究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16 加快发展现代产业体系、推动经济体系优化升级研究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17 提升产业</w:t>
      </w:r>
      <w:proofErr w:type="gramStart"/>
      <w:r>
        <w:rPr>
          <w:rFonts w:ascii="微软雅黑" w:eastAsia="微软雅黑" w:hAnsi="微软雅黑" w:hint="eastAsia"/>
          <w:color w:val="333333"/>
          <w:sz w:val="27"/>
          <w:szCs w:val="27"/>
        </w:rPr>
        <w:t>链供应</w:t>
      </w:r>
      <w:proofErr w:type="gramEnd"/>
      <w:r>
        <w:rPr>
          <w:rFonts w:ascii="微软雅黑" w:eastAsia="微软雅黑" w:hAnsi="微软雅黑" w:hint="eastAsia"/>
          <w:color w:val="333333"/>
          <w:sz w:val="27"/>
          <w:szCs w:val="27"/>
        </w:rPr>
        <w:t>链现代化水平研究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18 开展质量提升行动与建设质量强国研究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19 促进平台经济、共享经济健康发展研究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20 推动现代服务业同先进制造业、现代农业深度融合研究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21 构建系统完备、高效实用、智能绿色、安全可靠的现代化基础设施体系</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22 加快建设交通强国研究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23 推进能源革命研究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24 加快数字化发展与建设数字中国研究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25 推动数字经济和实体经济深度融合研究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26 实施扩大内需战略同深化供给侧结构性改革有机结合研究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27 协同推进强大国内市场和贸易强国建设研究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28 增强消费对经济发展的基础性作用研究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29 发挥投资对优化供给结构的关键作用研究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30 形成市场主导的投资内</w:t>
      </w:r>
      <w:proofErr w:type="gramStart"/>
      <w:r>
        <w:rPr>
          <w:rFonts w:ascii="微软雅黑" w:eastAsia="微软雅黑" w:hAnsi="微软雅黑" w:hint="eastAsia"/>
          <w:color w:val="333333"/>
          <w:sz w:val="27"/>
          <w:szCs w:val="27"/>
        </w:rPr>
        <w:t>生增长</w:t>
      </w:r>
      <w:proofErr w:type="gramEnd"/>
      <w:r>
        <w:rPr>
          <w:rFonts w:ascii="微软雅黑" w:eastAsia="微软雅黑" w:hAnsi="微软雅黑" w:hint="eastAsia"/>
          <w:color w:val="333333"/>
          <w:sz w:val="27"/>
          <w:szCs w:val="27"/>
        </w:rPr>
        <w:t>机制研究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31 深化国资国企改革研究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32 深化国有企业混合所有制改革研究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33 优化民营经济发展环境构建亲清政商关系研究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34 健全目标优化、分工合理、高效协同的宏观经济治理体系研究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35 深化预算管理制度改革研究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36 建设现代中央银行制度研究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37 构建金融有效支持实体经济的体制机制研究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38 深化国有商业银行改革研究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39 推进土地、劳动力、资本、技术、数据等要素市场化改革研究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40 建设职责明确、依法行政的政府治理体系研究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41 优化市场化法治化国际化营商环境研究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42 构建工农互促、城乡互补、协调发展、共同繁荣的新型工农城乡关系研究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43 提高农业质量效益和竞争力研究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44 深入实施藏粮于地、藏粮</w:t>
      </w:r>
      <w:proofErr w:type="gramStart"/>
      <w:r>
        <w:rPr>
          <w:rFonts w:ascii="微软雅黑" w:eastAsia="微软雅黑" w:hAnsi="微软雅黑" w:hint="eastAsia"/>
          <w:color w:val="333333"/>
          <w:sz w:val="27"/>
          <w:szCs w:val="27"/>
        </w:rPr>
        <w:t>于技战略</w:t>
      </w:r>
      <w:proofErr w:type="gramEnd"/>
      <w:r>
        <w:rPr>
          <w:rFonts w:ascii="微软雅黑" w:eastAsia="微软雅黑" w:hAnsi="微软雅黑" w:hint="eastAsia"/>
          <w:color w:val="333333"/>
          <w:sz w:val="27"/>
          <w:szCs w:val="27"/>
        </w:rPr>
        <w:t>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45 实施乡村建设行动研究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46 健全城乡融合发展机制研究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47 探索宅基地所有权、资格权、使用权分置实现形式研究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48 实现巩固拓展脱贫攻坚成果同乡村振兴有效衔接研究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49 构建高质量发展的国土空间布局和支撑体系研究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50 推动黄河流域生态保护和高质量发展研究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51 推进以人为核心的新型城镇化研究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52 加强特大城市治理中的风险防控研究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53 建设现代化都市圈研究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54 推进以县城为重要载体的城镇化建设研究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55 到二〇三五年建成社会主义文化强国研究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56 加强党史、新中国史、改革开放史、社会主义发展史教育研究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57 拓展新时代文明实践中心建设研究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58 实施文艺作品质量提升工程研究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59 建设长城、大运河、长征、黄河等国家文化公园研究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60 实施文化产业数字化战略研究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61 推动绿色发展促进人与自然和谐共生研究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62 强化绿色发展的法律和政策保障研究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63 制定二〇三〇年前碳排放达</w:t>
      </w:r>
      <w:proofErr w:type="gramStart"/>
      <w:r>
        <w:rPr>
          <w:rFonts w:ascii="微软雅黑" w:eastAsia="微软雅黑" w:hAnsi="微软雅黑" w:hint="eastAsia"/>
          <w:color w:val="333333"/>
          <w:sz w:val="27"/>
          <w:szCs w:val="27"/>
        </w:rPr>
        <w:t>峰行动</w:t>
      </w:r>
      <w:proofErr w:type="gramEnd"/>
      <w:r>
        <w:rPr>
          <w:rFonts w:ascii="微软雅黑" w:eastAsia="微软雅黑" w:hAnsi="微软雅黑" w:hint="eastAsia"/>
          <w:color w:val="333333"/>
          <w:sz w:val="27"/>
          <w:szCs w:val="27"/>
        </w:rPr>
        <w:t>方案研究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64 建立地上地下、陆海统筹的生态环境治理制度研究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65 完善中央生态环境保护督察制度研究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66 积极参与和引领应对气候变化等生态环保国际合作研究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67 构建以国家公园为主体的自然保护地体系研究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68 健全自然资源资产产权制度和法律法规研究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69 提高海洋资源、矿产资源开发保护水平研究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70 建设更高水平开放型经济新体制研究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71 健全促进和保障境外投资的法律、政策和服务体系研究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72 完善自由贸易试验区布局研究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73 稳</w:t>
      </w:r>
      <w:proofErr w:type="gramStart"/>
      <w:r>
        <w:rPr>
          <w:rFonts w:ascii="微软雅黑" w:eastAsia="微软雅黑" w:hAnsi="微软雅黑" w:hint="eastAsia"/>
          <w:color w:val="333333"/>
          <w:sz w:val="27"/>
          <w:szCs w:val="27"/>
        </w:rPr>
        <w:t>慎推进</w:t>
      </w:r>
      <w:proofErr w:type="gramEnd"/>
      <w:r>
        <w:rPr>
          <w:rFonts w:ascii="微软雅黑" w:eastAsia="微软雅黑" w:hAnsi="微软雅黑" w:hint="eastAsia"/>
          <w:color w:val="333333"/>
          <w:sz w:val="27"/>
          <w:szCs w:val="27"/>
        </w:rPr>
        <w:t>人民币国际化研究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74 构筑互利共赢的产业</w:t>
      </w:r>
      <w:proofErr w:type="gramStart"/>
      <w:r>
        <w:rPr>
          <w:rFonts w:ascii="微软雅黑" w:eastAsia="微软雅黑" w:hAnsi="微软雅黑" w:hint="eastAsia"/>
          <w:color w:val="333333"/>
          <w:sz w:val="27"/>
          <w:szCs w:val="27"/>
        </w:rPr>
        <w:t>链供应链合作</w:t>
      </w:r>
      <w:proofErr w:type="gramEnd"/>
      <w:r>
        <w:rPr>
          <w:rFonts w:ascii="微软雅黑" w:eastAsia="微软雅黑" w:hAnsi="微软雅黑" w:hint="eastAsia"/>
          <w:color w:val="333333"/>
          <w:sz w:val="27"/>
          <w:szCs w:val="27"/>
        </w:rPr>
        <w:t>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75 积极参与全球经济治理体系改革研究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76 完善按要素分配政策制度研究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77 强化就业优先政策、稳定和扩大就业研究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78 建设高质量教育体系研究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79 发展多层次、多支柱养老保险体系研究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80 健全退役军人工作体系和保障制度研究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81 全面推进健康中国建设研究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82 提高应对突发公共卫生事件能力研究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83 实施积极应对人口老龄化国家战略研究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84 制定人口长期发展战略研究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85 健全党组织领导的自治、法治、德治相结合的城乡基层治理体系研究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86 加强城乡社区治理和服务体系建设研究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87 统筹发展和安全、建设更高水平的平安中国研究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88 坚定维护国家政权安全、制度安全、意识形态安全研究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89 全面加强网络安全保障体系和能力建设研究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90 加强经济安全风险预警、防控机制和能力建设研究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91 全面提高公共安全保障能力研究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92 坚持和发展新时代“枫桥经验”研究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93 二〇二七年实现建军百年奋斗目标研究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94 健全新时代军事战略体系研究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lastRenderedPageBreak/>
        <w:t>95 构建一体化国家战略体系和能力研究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96 深入总结和学习运用中国共产党一百年的宝贵经验研究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97 全面贯彻新时代党的组织路线研究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98 完善党和国家监督体系研究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99 推进中国特色社会主义政治制度自我完善和发展研究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100 坚持法治国家、法治政府、法治社会一体建设研究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101 落实中央对特别行政区全面管治权研究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102 打造两岸共同市场、壮大中华民族经济研究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103 推动构建新型国际关系和人类命运共同体研究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104 构建人类卫生</w:t>
      </w:r>
      <w:proofErr w:type="gramStart"/>
      <w:r>
        <w:rPr>
          <w:rFonts w:ascii="微软雅黑" w:eastAsia="微软雅黑" w:hAnsi="微软雅黑" w:hint="eastAsia"/>
          <w:color w:val="333333"/>
          <w:sz w:val="27"/>
          <w:szCs w:val="27"/>
        </w:rPr>
        <w:t>健康共同体</w:t>
      </w:r>
      <w:proofErr w:type="gramEnd"/>
      <w:r>
        <w:rPr>
          <w:rFonts w:ascii="微软雅黑" w:eastAsia="微软雅黑" w:hAnsi="微软雅黑" w:hint="eastAsia"/>
          <w:color w:val="333333"/>
          <w:sz w:val="27"/>
          <w:szCs w:val="27"/>
        </w:rPr>
        <w:t>研究</w:t>
      </w:r>
    </w:p>
    <w:p w:rsidR="00CA53D2" w:rsidRDefault="00CA53D2" w:rsidP="00CA53D2">
      <w:pPr>
        <w:pStyle w:val="a4"/>
        <w:shd w:val="clear" w:color="auto" w:fill="FFFFFF"/>
        <w:spacing w:before="0" w:beforeAutospacing="0" w:after="0" w:afterAutospacing="0" w:line="600" w:lineRule="atLeast"/>
        <w:ind w:firstLine="420"/>
        <w:rPr>
          <w:rFonts w:ascii="Helvetica" w:hAnsi="Helvetica"/>
          <w:color w:val="000000"/>
        </w:rPr>
      </w:pPr>
      <w:r>
        <w:rPr>
          <w:rFonts w:ascii="微软雅黑" w:eastAsia="微软雅黑" w:hAnsi="微软雅黑" w:hint="eastAsia"/>
          <w:color w:val="333333"/>
          <w:sz w:val="27"/>
          <w:szCs w:val="27"/>
        </w:rPr>
        <w:t>105 完善“十四五”发展规划实施监测评估机制研究</w:t>
      </w:r>
    </w:p>
    <w:p w:rsidR="005745A0" w:rsidRPr="00CA53D2" w:rsidRDefault="005745A0">
      <w:bookmarkStart w:id="0" w:name="_GoBack"/>
      <w:bookmarkEnd w:id="0"/>
    </w:p>
    <w:sectPr w:rsidR="005745A0" w:rsidRPr="00CA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D2"/>
    <w:rsid w:val="00002594"/>
    <w:rsid w:val="0000353B"/>
    <w:rsid w:val="000039E4"/>
    <w:rsid w:val="00006D1C"/>
    <w:rsid w:val="000133FD"/>
    <w:rsid w:val="00016790"/>
    <w:rsid w:val="00016A12"/>
    <w:rsid w:val="000215BD"/>
    <w:rsid w:val="00022004"/>
    <w:rsid w:val="000248D3"/>
    <w:rsid w:val="000273FC"/>
    <w:rsid w:val="0003232B"/>
    <w:rsid w:val="00034419"/>
    <w:rsid w:val="00040938"/>
    <w:rsid w:val="0004141E"/>
    <w:rsid w:val="00056025"/>
    <w:rsid w:val="00064410"/>
    <w:rsid w:val="0006479F"/>
    <w:rsid w:val="00067D7E"/>
    <w:rsid w:val="00071435"/>
    <w:rsid w:val="000769E4"/>
    <w:rsid w:val="00077504"/>
    <w:rsid w:val="00095080"/>
    <w:rsid w:val="000A0A6F"/>
    <w:rsid w:val="000A0C58"/>
    <w:rsid w:val="000A0CFA"/>
    <w:rsid w:val="000B0E61"/>
    <w:rsid w:val="000B479C"/>
    <w:rsid w:val="000B750A"/>
    <w:rsid w:val="000C0404"/>
    <w:rsid w:val="000C0478"/>
    <w:rsid w:val="000C3781"/>
    <w:rsid w:val="000C4CE5"/>
    <w:rsid w:val="000C5245"/>
    <w:rsid w:val="000C69B6"/>
    <w:rsid w:val="000D1FAE"/>
    <w:rsid w:val="000D27B4"/>
    <w:rsid w:val="000D36D1"/>
    <w:rsid w:val="000D6FFE"/>
    <w:rsid w:val="000E644F"/>
    <w:rsid w:val="000F28CB"/>
    <w:rsid w:val="000F68CC"/>
    <w:rsid w:val="00102C9F"/>
    <w:rsid w:val="00103271"/>
    <w:rsid w:val="00106FC1"/>
    <w:rsid w:val="001107A5"/>
    <w:rsid w:val="001133C5"/>
    <w:rsid w:val="0011471C"/>
    <w:rsid w:val="00117D7C"/>
    <w:rsid w:val="00120944"/>
    <w:rsid w:val="001319A8"/>
    <w:rsid w:val="0013208D"/>
    <w:rsid w:val="00133B27"/>
    <w:rsid w:val="001348C0"/>
    <w:rsid w:val="00134A60"/>
    <w:rsid w:val="001358B7"/>
    <w:rsid w:val="00135E44"/>
    <w:rsid w:val="00136179"/>
    <w:rsid w:val="00137F1F"/>
    <w:rsid w:val="00140B5B"/>
    <w:rsid w:val="0014180A"/>
    <w:rsid w:val="00142E6E"/>
    <w:rsid w:val="0014331F"/>
    <w:rsid w:val="0014379C"/>
    <w:rsid w:val="0014732D"/>
    <w:rsid w:val="001544CA"/>
    <w:rsid w:val="00154726"/>
    <w:rsid w:val="00155474"/>
    <w:rsid w:val="00157777"/>
    <w:rsid w:val="00160430"/>
    <w:rsid w:val="00161090"/>
    <w:rsid w:val="00162868"/>
    <w:rsid w:val="001643B4"/>
    <w:rsid w:val="00167851"/>
    <w:rsid w:val="00170552"/>
    <w:rsid w:val="00170F3F"/>
    <w:rsid w:val="00171597"/>
    <w:rsid w:val="00171E7A"/>
    <w:rsid w:val="00176434"/>
    <w:rsid w:val="00177512"/>
    <w:rsid w:val="00180975"/>
    <w:rsid w:val="00183C15"/>
    <w:rsid w:val="00184CDE"/>
    <w:rsid w:val="00186ABD"/>
    <w:rsid w:val="00186AC5"/>
    <w:rsid w:val="001877F9"/>
    <w:rsid w:val="00191CF1"/>
    <w:rsid w:val="00194935"/>
    <w:rsid w:val="001A19C7"/>
    <w:rsid w:val="001A204E"/>
    <w:rsid w:val="001A314C"/>
    <w:rsid w:val="001A4345"/>
    <w:rsid w:val="001A5F8A"/>
    <w:rsid w:val="001B74CF"/>
    <w:rsid w:val="001C0839"/>
    <w:rsid w:val="001C1A85"/>
    <w:rsid w:val="001C6F35"/>
    <w:rsid w:val="001C791C"/>
    <w:rsid w:val="001D44A3"/>
    <w:rsid w:val="001D4AA6"/>
    <w:rsid w:val="001D5C54"/>
    <w:rsid w:val="001D6547"/>
    <w:rsid w:val="001D7856"/>
    <w:rsid w:val="001E4B27"/>
    <w:rsid w:val="001E4D3D"/>
    <w:rsid w:val="001E7F99"/>
    <w:rsid w:val="001F38A1"/>
    <w:rsid w:val="00200783"/>
    <w:rsid w:val="00206B0B"/>
    <w:rsid w:val="00213D25"/>
    <w:rsid w:val="002150C0"/>
    <w:rsid w:val="00220EB7"/>
    <w:rsid w:val="00221545"/>
    <w:rsid w:val="0022449E"/>
    <w:rsid w:val="00230570"/>
    <w:rsid w:val="00231D25"/>
    <w:rsid w:val="00242587"/>
    <w:rsid w:val="00251F2F"/>
    <w:rsid w:val="00253685"/>
    <w:rsid w:val="00256A49"/>
    <w:rsid w:val="00257EB3"/>
    <w:rsid w:val="00261320"/>
    <w:rsid w:val="00262C4C"/>
    <w:rsid w:val="00266A80"/>
    <w:rsid w:val="00267B6E"/>
    <w:rsid w:val="002726F5"/>
    <w:rsid w:val="00276781"/>
    <w:rsid w:val="002822A6"/>
    <w:rsid w:val="0028715D"/>
    <w:rsid w:val="0028762C"/>
    <w:rsid w:val="0029307A"/>
    <w:rsid w:val="0029363A"/>
    <w:rsid w:val="00293FD4"/>
    <w:rsid w:val="00295826"/>
    <w:rsid w:val="002968F0"/>
    <w:rsid w:val="00296BDB"/>
    <w:rsid w:val="00297DF3"/>
    <w:rsid w:val="002A072B"/>
    <w:rsid w:val="002A1EF0"/>
    <w:rsid w:val="002A5221"/>
    <w:rsid w:val="002A55EB"/>
    <w:rsid w:val="002A7773"/>
    <w:rsid w:val="002B10DE"/>
    <w:rsid w:val="002B22C3"/>
    <w:rsid w:val="002B234B"/>
    <w:rsid w:val="002B288C"/>
    <w:rsid w:val="002B35B3"/>
    <w:rsid w:val="002B4B2A"/>
    <w:rsid w:val="002B554F"/>
    <w:rsid w:val="002C7B4B"/>
    <w:rsid w:val="002D1C78"/>
    <w:rsid w:val="002D1CA6"/>
    <w:rsid w:val="002D42A0"/>
    <w:rsid w:val="002D4AB6"/>
    <w:rsid w:val="002D4E78"/>
    <w:rsid w:val="002D54BF"/>
    <w:rsid w:val="002D6511"/>
    <w:rsid w:val="002D660D"/>
    <w:rsid w:val="002E4013"/>
    <w:rsid w:val="002E58F2"/>
    <w:rsid w:val="002E6656"/>
    <w:rsid w:val="002F1529"/>
    <w:rsid w:val="002F697B"/>
    <w:rsid w:val="002F790F"/>
    <w:rsid w:val="0030301F"/>
    <w:rsid w:val="0030663C"/>
    <w:rsid w:val="00315221"/>
    <w:rsid w:val="003161AA"/>
    <w:rsid w:val="00316780"/>
    <w:rsid w:val="003220D3"/>
    <w:rsid w:val="00322C54"/>
    <w:rsid w:val="00323B94"/>
    <w:rsid w:val="003317C0"/>
    <w:rsid w:val="00331B46"/>
    <w:rsid w:val="00331BD9"/>
    <w:rsid w:val="00332E9A"/>
    <w:rsid w:val="00333234"/>
    <w:rsid w:val="00334FC7"/>
    <w:rsid w:val="00340CA2"/>
    <w:rsid w:val="003413F0"/>
    <w:rsid w:val="00341617"/>
    <w:rsid w:val="00344C4E"/>
    <w:rsid w:val="00344D66"/>
    <w:rsid w:val="003451A9"/>
    <w:rsid w:val="003452AF"/>
    <w:rsid w:val="00347550"/>
    <w:rsid w:val="00351EBA"/>
    <w:rsid w:val="0035428E"/>
    <w:rsid w:val="00357DD1"/>
    <w:rsid w:val="00363E91"/>
    <w:rsid w:val="003676AF"/>
    <w:rsid w:val="00367C1C"/>
    <w:rsid w:val="003713B1"/>
    <w:rsid w:val="003744E3"/>
    <w:rsid w:val="00374F82"/>
    <w:rsid w:val="00376699"/>
    <w:rsid w:val="0038388C"/>
    <w:rsid w:val="00385972"/>
    <w:rsid w:val="00386B94"/>
    <w:rsid w:val="003908D5"/>
    <w:rsid w:val="003A3444"/>
    <w:rsid w:val="003A508E"/>
    <w:rsid w:val="003A5776"/>
    <w:rsid w:val="003B4007"/>
    <w:rsid w:val="003B4F32"/>
    <w:rsid w:val="003B7CE0"/>
    <w:rsid w:val="003C08B3"/>
    <w:rsid w:val="003C1AF0"/>
    <w:rsid w:val="003C3F11"/>
    <w:rsid w:val="003C6CFF"/>
    <w:rsid w:val="003D08BC"/>
    <w:rsid w:val="003D0DA3"/>
    <w:rsid w:val="003D125B"/>
    <w:rsid w:val="003D1553"/>
    <w:rsid w:val="003D1875"/>
    <w:rsid w:val="003D282D"/>
    <w:rsid w:val="003D7BF3"/>
    <w:rsid w:val="003E0876"/>
    <w:rsid w:val="003E0CBB"/>
    <w:rsid w:val="003E1710"/>
    <w:rsid w:val="003E4445"/>
    <w:rsid w:val="003F341D"/>
    <w:rsid w:val="003F58F6"/>
    <w:rsid w:val="003F67F0"/>
    <w:rsid w:val="003F6940"/>
    <w:rsid w:val="003F7D42"/>
    <w:rsid w:val="00400EB3"/>
    <w:rsid w:val="0040209C"/>
    <w:rsid w:val="004024C5"/>
    <w:rsid w:val="00407B15"/>
    <w:rsid w:val="00413FA2"/>
    <w:rsid w:val="0041481D"/>
    <w:rsid w:val="00420B22"/>
    <w:rsid w:val="00425FA8"/>
    <w:rsid w:val="004275D2"/>
    <w:rsid w:val="00427F1B"/>
    <w:rsid w:val="0043408D"/>
    <w:rsid w:val="00436E77"/>
    <w:rsid w:val="00441214"/>
    <w:rsid w:val="004423E8"/>
    <w:rsid w:val="004437C0"/>
    <w:rsid w:val="00443B04"/>
    <w:rsid w:val="00452997"/>
    <w:rsid w:val="00454C11"/>
    <w:rsid w:val="00456B5A"/>
    <w:rsid w:val="00462425"/>
    <w:rsid w:val="004645E9"/>
    <w:rsid w:val="00464EF6"/>
    <w:rsid w:val="004663F2"/>
    <w:rsid w:val="004733DF"/>
    <w:rsid w:val="00473B7C"/>
    <w:rsid w:val="00476526"/>
    <w:rsid w:val="004800A0"/>
    <w:rsid w:val="00484FEA"/>
    <w:rsid w:val="00486C68"/>
    <w:rsid w:val="004940AB"/>
    <w:rsid w:val="004A22B9"/>
    <w:rsid w:val="004A41B0"/>
    <w:rsid w:val="004A4977"/>
    <w:rsid w:val="004A594F"/>
    <w:rsid w:val="004A5ED2"/>
    <w:rsid w:val="004A7D2E"/>
    <w:rsid w:val="004B10E1"/>
    <w:rsid w:val="004B1D35"/>
    <w:rsid w:val="004B2CA2"/>
    <w:rsid w:val="004B3407"/>
    <w:rsid w:val="004B439F"/>
    <w:rsid w:val="004B7F46"/>
    <w:rsid w:val="004C3F5B"/>
    <w:rsid w:val="004C57D4"/>
    <w:rsid w:val="004C7245"/>
    <w:rsid w:val="004D28B8"/>
    <w:rsid w:val="004D5AB2"/>
    <w:rsid w:val="004D6467"/>
    <w:rsid w:val="004E1905"/>
    <w:rsid w:val="004E2CAF"/>
    <w:rsid w:val="004E44BB"/>
    <w:rsid w:val="004E4BFD"/>
    <w:rsid w:val="004E5719"/>
    <w:rsid w:val="004F2BFD"/>
    <w:rsid w:val="00500F3C"/>
    <w:rsid w:val="00501A50"/>
    <w:rsid w:val="0050221E"/>
    <w:rsid w:val="00502BF0"/>
    <w:rsid w:val="0050652A"/>
    <w:rsid w:val="005079DF"/>
    <w:rsid w:val="0051473A"/>
    <w:rsid w:val="00515FB4"/>
    <w:rsid w:val="005168C5"/>
    <w:rsid w:val="005177C5"/>
    <w:rsid w:val="0052261B"/>
    <w:rsid w:val="00524C56"/>
    <w:rsid w:val="00527204"/>
    <w:rsid w:val="0053125B"/>
    <w:rsid w:val="005323D2"/>
    <w:rsid w:val="0053366C"/>
    <w:rsid w:val="00535E22"/>
    <w:rsid w:val="00551A8E"/>
    <w:rsid w:val="00552D1B"/>
    <w:rsid w:val="00553DA3"/>
    <w:rsid w:val="00554B84"/>
    <w:rsid w:val="00563D20"/>
    <w:rsid w:val="005726BB"/>
    <w:rsid w:val="00574334"/>
    <w:rsid w:val="005745A0"/>
    <w:rsid w:val="00577C57"/>
    <w:rsid w:val="00583042"/>
    <w:rsid w:val="00583620"/>
    <w:rsid w:val="00585FBB"/>
    <w:rsid w:val="0058636D"/>
    <w:rsid w:val="00591A99"/>
    <w:rsid w:val="005A07E2"/>
    <w:rsid w:val="005A1BD9"/>
    <w:rsid w:val="005A4638"/>
    <w:rsid w:val="005A5B6B"/>
    <w:rsid w:val="005A74FF"/>
    <w:rsid w:val="005B144F"/>
    <w:rsid w:val="005B1B52"/>
    <w:rsid w:val="005B5BAF"/>
    <w:rsid w:val="005B7D56"/>
    <w:rsid w:val="005C5B5A"/>
    <w:rsid w:val="005D044A"/>
    <w:rsid w:val="005D1927"/>
    <w:rsid w:val="005D5520"/>
    <w:rsid w:val="005D591D"/>
    <w:rsid w:val="005D5E01"/>
    <w:rsid w:val="005E4AA5"/>
    <w:rsid w:val="005E5506"/>
    <w:rsid w:val="005E6057"/>
    <w:rsid w:val="005E6EB9"/>
    <w:rsid w:val="005F2BA1"/>
    <w:rsid w:val="005F3273"/>
    <w:rsid w:val="005F4E66"/>
    <w:rsid w:val="005F64D4"/>
    <w:rsid w:val="005F66A6"/>
    <w:rsid w:val="005F7744"/>
    <w:rsid w:val="005F7789"/>
    <w:rsid w:val="006014A4"/>
    <w:rsid w:val="00604140"/>
    <w:rsid w:val="00612842"/>
    <w:rsid w:val="00614592"/>
    <w:rsid w:val="00617B47"/>
    <w:rsid w:val="00621326"/>
    <w:rsid w:val="00622207"/>
    <w:rsid w:val="006227F2"/>
    <w:rsid w:val="00624568"/>
    <w:rsid w:val="00627992"/>
    <w:rsid w:val="00630A6F"/>
    <w:rsid w:val="00633B3E"/>
    <w:rsid w:val="00633BE4"/>
    <w:rsid w:val="0063468B"/>
    <w:rsid w:val="00634740"/>
    <w:rsid w:val="0063497E"/>
    <w:rsid w:val="006361C9"/>
    <w:rsid w:val="00640490"/>
    <w:rsid w:val="0064361D"/>
    <w:rsid w:val="00651BAD"/>
    <w:rsid w:val="00657F1B"/>
    <w:rsid w:val="00662645"/>
    <w:rsid w:val="00663A41"/>
    <w:rsid w:val="0066510B"/>
    <w:rsid w:val="006706E0"/>
    <w:rsid w:val="006723CD"/>
    <w:rsid w:val="00675BDF"/>
    <w:rsid w:val="006769BE"/>
    <w:rsid w:val="0067730B"/>
    <w:rsid w:val="00681ED6"/>
    <w:rsid w:val="0068379A"/>
    <w:rsid w:val="00685A01"/>
    <w:rsid w:val="00686C65"/>
    <w:rsid w:val="00687B57"/>
    <w:rsid w:val="0069541E"/>
    <w:rsid w:val="006A1E68"/>
    <w:rsid w:val="006B1C24"/>
    <w:rsid w:val="006B423D"/>
    <w:rsid w:val="006B62A7"/>
    <w:rsid w:val="006B771C"/>
    <w:rsid w:val="006C2B1E"/>
    <w:rsid w:val="006C5444"/>
    <w:rsid w:val="006D24DD"/>
    <w:rsid w:val="006D2722"/>
    <w:rsid w:val="006D2EFA"/>
    <w:rsid w:val="006D5153"/>
    <w:rsid w:val="006E1C31"/>
    <w:rsid w:val="006F25CD"/>
    <w:rsid w:val="006F554D"/>
    <w:rsid w:val="006F68C7"/>
    <w:rsid w:val="00710F33"/>
    <w:rsid w:val="0071183A"/>
    <w:rsid w:val="007130BD"/>
    <w:rsid w:val="0071380F"/>
    <w:rsid w:val="00713881"/>
    <w:rsid w:val="0071452C"/>
    <w:rsid w:val="0071473A"/>
    <w:rsid w:val="00715454"/>
    <w:rsid w:val="007160F6"/>
    <w:rsid w:val="00716966"/>
    <w:rsid w:val="00735116"/>
    <w:rsid w:val="00736E94"/>
    <w:rsid w:val="00737EDA"/>
    <w:rsid w:val="007510FF"/>
    <w:rsid w:val="00753F81"/>
    <w:rsid w:val="00765742"/>
    <w:rsid w:val="00765BB0"/>
    <w:rsid w:val="00772A2F"/>
    <w:rsid w:val="00772A6A"/>
    <w:rsid w:val="00773827"/>
    <w:rsid w:val="00775A31"/>
    <w:rsid w:val="00775B23"/>
    <w:rsid w:val="00776FA4"/>
    <w:rsid w:val="0078019D"/>
    <w:rsid w:val="00784C7B"/>
    <w:rsid w:val="00785DDE"/>
    <w:rsid w:val="00795579"/>
    <w:rsid w:val="00796980"/>
    <w:rsid w:val="00797402"/>
    <w:rsid w:val="007A0122"/>
    <w:rsid w:val="007A0A74"/>
    <w:rsid w:val="007A2A96"/>
    <w:rsid w:val="007A5E72"/>
    <w:rsid w:val="007A61B5"/>
    <w:rsid w:val="007A659A"/>
    <w:rsid w:val="007B122B"/>
    <w:rsid w:val="007B22B1"/>
    <w:rsid w:val="007B2DBD"/>
    <w:rsid w:val="007B5B18"/>
    <w:rsid w:val="007B7D81"/>
    <w:rsid w:val="007C2EAC"/>
    <w:rsid w:val="007C7C68"/>
    <w:rsid w:val="007D301A"/>
    <w:rsid w:val="007D3603"/>
    <w:rsid w:val="007D4D2D"/>
    <w:rsid w:val="007D6F6D"/>
    <w:rsid w:val="007D74AD"/>
    <w:rsid w:val="007D7A4E"/>
    <w:rsid w:val="007E5222"/>
    <w:rsid w:val="007E5FB4"/>
    <w:rsid w:val="007E6636"/>
    <w:rsid w:val="007F0BC1"/>
    <w:rsid w:val="007F1025"/>
    <w:rsid w:val="007F18C2"/>
    <w:rsid w:val="007F241F"/>
    <w:rsid w:val="007F38FB"/>
    <w:rsid w:val="007F3F8F"/>
    <w:rsid w:val="007F5DE1"/>
    <w:rsid w:val="007F6866"/>
    <w:rsid w:val="007F6CC5"/>
    <w:rsid w:val="007F7F5C"/>
    <w:rsid w:val="008006E2"/>
    <w:rsid w:val="0080238A"/>
    <w:rsid w:val="00807A9D"/>
    <w:rsid w:val="008135C0"/>
    <w:rsid w:val="00817AF7"/>
    <w:rsid w:val="00817C15"/>
    <w:rsid w:val="008205C8"/>
    <w:rsid w:val="008261E0"/>
    <w:rsid w:val="00826AFE"/>
    <w:rsid w:val="008319F2"/>
    <w:rsid w:val="00832F31"/>
    <w:rsid w:val="00833994"/>
    <w:rsid w:val="00835F92"/>
    <w:rsid w:val="00840877"/>
    <w:rsid w:val="00843968"/>
    <w:rsid w:val="00854E58"/>
    <w:rsid w:val="00861EE3"/>
    <w:rsid w:val="008647F9"/>
    <w:rsid w:val="0087082B"/>
    <w:rsid w:val="00874A96"/>
    <w:rsid w:val="00875AA1"/>
    <w:rsid w:val="00875AB9"/>
    <w:rsid w:val="008827C6"/>
    <w:rsid w:val="00886607"/>
    <w:rsid w:val="00895091"/>
    <w:rsid w:val="008A01B2"/>
    <w:rsid w:val="008B5162"/>
    <w:rsid w:val="008B59AD"/>
    <w:rsid w:val="008C0E75"/>
    <w:rsid w:val="008C4659"/>
    <w:rsid w:val="008C4668"/>
    <w:rsid w:val="008D13C8"/>
    <w:rsid w:val="008D7393"/>
    <w:rsid w:val="008E2D25"/>
    <w:rsid w:val="008E65FB"/>
    <w:rsid w:val="008F0971"/>
    <w:rsid w:val="008F2A95"/>
    <w:rsid w:val="008F5DBF"/>
    <w:rsid w:val="008F6B64"/>
    <w:rsid w:val="008F6E94"/>
    <w:rsid w:val="008F7399"/>
    <w:rsid w:val="008F7AFC"/>
    <w:rsid w:val="00905786"/>
    <w:rsid w:val="00905ED6"/>
    <w:rsid w:val="0090737C"/>
    <w:rsid w:val="009123B2"/>
    <w:rsid w:val="009134F7"/>
    <w:rsid w:val="00914DD2"/>
    <w:rsid w:val="009206AA"/>
    <w:rsid w:val="00921F10"/>
    <w:rsid w:val="00924DA3"/>
    <w:rsid w:val="009263BD"/>
    <w:rsid w:val="00930D56"/>
    <w:rsid w:val="009314F5"/>
    <w:rsid w:val="009368E9"/>
    <w:rsid w:val="00940738"/>
    <w:rsid w:val="00941191"/>
    <w:rsid w:val="00941FD9"/>
    <w:rsid w:val="0094230F"/>
    <w:rsid w:val="00950141"/>
    <w:rsid w:val="0095100C"/>
    <w:rsid w:val="009518B7"/>
    <w:rsid w:val="00951927"/>
    <w:rsid w:val="00953B5A"/>
    <w:rsid w:val="00953D49"/>
    <w:rsid w:val="00955CEF"/>
    <w:rsid w:val="00957C2F"/>
    <w:rsid w:val="00961051"/>
    <w:rsid w:val="009621AA"/>
    <w:rsid w:val="00962A35"/>
    <w:rsid w:val="00964DC9"/>
    <w:rsid w:val="0096784C"/>
    <w:rsid w:val="00970C27"/>
    <w:rsid w:val="00973C0C"/>
    <w:rsid w:val="00974C31"/>
    <w:rsid w:val="00974D81"/>
    <w:rsid w:val="00984FE8"/>
    <w:rsid w:val="00997246"/>
    <w:rsid w:val="009A4D2B"/>
    <w:rsid w:val="009B0841"/>
    <w:rsid w:val="009B10D2"/>
    <w:rsid w:val="009B476B"/>
    <w:rsid w:val="009B775A"/>
    <w:rsid w:val="009C03E1"/>
    <w:rsid w:val="009C0B1A"/>
    <w:rsid w:val="009C110B"/>
    <w:rsid w:val="009C2732"/>
    <w:rsid w:val="009C6912"/>
    <w:rsid w:val="009C7FD4"/>
    <w:rsid w:val="009D3D46"/>
    <w:rsid w:val="009E1406"/>
    <w:rsid w:val="009E2321"/>
    <w:rsid w:val="009E49E9"/>
    <w:rsid w:val="009E61BA"/>
    <w:rsid w:val="009F00B5"/>
    <w:rsid w:val="009F0E10"/>
    <w:rsid w:val="009F3B3C"/>
    <w:rsid w:val="009F5B0B"/>
    <w:rsid w:val="00A01D44"/>
    <w:rsid w:val="00A0497C"/>
    <w:rsid w:val="00A04C26"/>
    <w:rsid w:val="00A062BE"/>
    <w:rsid w:val="00A11802"/>
    <w:rsid w:val="00A20962"/>
    <w:rsid w:val="00A246E9"/>
    <w:rsid w:val="00A26524"/>
    <w:rsid w:val="00A275FA"/>
    <w:rsid w:val="00A31BB8"/>
    <w:rsid w:val="00A32559"/>
    <w:rsid w:val="00A35CB6"/>
    <w:rsid w:val="00A46B99"/>
    <w:rsid w:val="00A52376"/>
    <w:rsid w:val="00A62440"/>
    <w:rsid w:val="00A630E8"/>
    <w:rsid w:val="00A63986"/>
    <w:rsid w:val="00A6592D"/>
    <w:rsid w:val="00A7321D"/>
    <w:rsid w:val="00A7491B"/>
    <w:rsid w:val="00A76014"/>
    <w:rsid w:val="00A77FF3"/>
    <w:rsid w:val="00A8451D"/>
    <w:rsid w:val="00A85D76"/>
    <w:rsid w:val="00AB4A68"/>
    <w:rsid w:val="00AB73B6"/>
    <w:rsid w:val="00AC3E36"/>
    <w:rsid w:val="00AC5DCE"/>
    <w:rsid w:val="00AD18AD"/>
    <w:rsid w:val="00AD1EAF"/>
    <w:rsid w:val="00AD201D"/>
    <w:rsid w:val="00AD7F7E"/>
    <w:rsid w:val="00AE0C46"/>
    <w:rsid w:val="00AE34D2"/>
    <w:rsid w:val="00AE39C0"/>
    <w:rsid w:val="00AF639C"/>
    <w:rsid w:val="00AF6672"/>
    <w:rsid w:val="00AF66D3"/>
    <w:rsid w:val="00B015E6"/>
    <w:rsid w:val="00B07D2A"/>
    <w:rsid w:val="00B105C4"/>
    <w:rsid w:val="00B11E24"/>
    <w:rsid w:val="00B14621"/>
    <w:rsid w:val="00B15319"/>
    <w:rsid w:val="00B20B8E"/>
    <w:rsid w:val="00B242AF"/>
    <w:rsid w:val="00B2510D"/>
    <w:rsid w:val="00B2748B"/>
    <w:rsid w:val="00B308A6"/>
    <w:rsid w:val="00B33250"/>
    <w:rsid w:val="00B36199"/>
    <w:rsid w:val="00B47185"/>
    <w:rsid w:val="00B474B7"/>
    <w:rsid w:val="00B47E9B"/>
    <w:rsid w:val="00B52BEC"/>
    <w:rsid w:val="00B54CFD"/>
    <w:rsid w:val="00B66B4A"/>
    <w:rsid w:val="00B7302E"/>
    <w:rsid w:val="00B82025"/>
    <w:rsid w:val="00B854AA"/>
    <w:rsid w:val="00B854E8"/>
    <w:rsid w:val="00B85DE2"/>
    <w:rsid w:val="00B86355"/>
    <w:rsid w:val="00B8673C"/>
    <w:rsid w:val="00B9256F"/>
    <w:rsid w:val="00BA0D67"/>
    <w:rsid w:val="00BA4BBD"/>
    <w:rsid w:val="00BA5E1E"/>
    <w:rsid w:val="00BA668E"/>
    <w:rsid w:val="00BB2C83"/>
    <w:rsid w:val="00BB6F8D"/>
    <w:rsid w:val="00BC732C"/>
    <w:rsid w:val="00BD3A2A"/>
    <w:rsid w:val="00BD605C"/>
    <w:rsid w:val="00BD73BC"/>
    <w:rsid w:val="00BE1E65"/>
    <w:rsid w:val="00BE48F6"/>
    <w:rsid w:val="00BE584C"/>
    <w:rsid w:val="00BE5966"/>
    <w:rsid w:val="00BF0537"/>
    <w:rsid w:val="00BF3B43"/>
    <w:rsid w:val="00BF4F55"/>
    <w:rsid w:val="00C00431"/>
    <w:rsid w:val="00C02450"/>
    <w:rsid w:val="00C0455B"/>
    <w:rsid w:val="00C054B3"/>
    <w:rsid w:val="00C06198"/>
    <w:rsid w:val="00C0743D"/>
    <w:rsid w:val="00C07A63"/>
    <w:rsid w:val="00C10A5F"/>
    <w:rsid w:val="00C12E68"/>
    <w:rsid w:val="00C14D57"/>
    <w:rsid w:val="00C15B10"/>
    <w:rsid w:val="00C224B9"/>
    <w:rsid w:val="00C25A2A"/>
    <w:rsid w:val="00C25FCC"/>
    <w:rsid w:val="00C40767"/>
    <w:rsid w:val="00C436EA"/>
    <w:rsid w:val="00C43FAF"/>
    <w:rsid w:val="00C4685D"/>
    <w:rsid w:val="00C509D0"/>
    <w:rsid w:val="00C526A8"/>
    <w:rsid w:val="00C56097"/>
    <w:rsid w:val="00C566E9"/>
    <w:rsid w:val="00C60B2C"/>
    <w:rsid w:val="00C62B53"/>
    <w:rsid w:val="00C63B48"/>
    <w:rsid w:val="00C63D04"/>
    <w:rsid w:val="00C66442"/>
    <w:rsid w:val="00C66B77"/>
    <w:rsid w:val="00C71787"/>
    <w:rsid w:val="00C7439B"/>
    <w:rsid w:val="00C74DDC"/>
    <w:rsid w:val="00C76FAC"/>
    <w:rsid w:val="00C80866"/>
    <w:rsid w:val="00C867DD"/>
    <w:rsid w:val="00C92725"/>
    <w:rsid w:val="00CA0087"/>
    <w:rsid w:val="00CA086F"/>
    <w:rsid w:val="00CA34EB"/>
    <w:rsid w:val="00CA3521"/>
    <w:rsid w:val="00CA4E27"/>
    <w:rsid w:val="00CA53D2"/>
    <w:rsid w:val="00CA5950"/>
    <w:rsid w:val="00CB26EA"/>
    <w:rsid w:val="00CB3596"/>
    <w:rsid w:val="00CB77DA"/>
    <w:rsid w:val="00CC0855"/>
    <w:rsid w:val="00CC3ADD"/>
    <w:rsid w:val="00CC4BD2"/>
    <w:rsid w:val="00CC739D"/>
    <w:rsid w:val="00CD2D29"/>
    <w:rsid w:val="00CD5462"/>
    <w:rsid w:val="00CD6C9D"/>
    <w:rsid w:val="00CE35C2"/>
    <w:rsid w:val="00CE3800"/>
    <w:rsid w:val="00CE4388"/>
    <w:rsid w:val="00CE6E9B"/>
    <w:rsid w:val="00CE755A"/>
    <w:rsid w:val="00CF21E6"/>
    <w:rsid w:val="00CF7159"/>
    <w:rsid w:val="00CF7BC7"/>
    <w:rsid w:val="00D00E31"/>
    <w:rsid w:val="00D041EF"/>
    <w:rsid w:val="00D05B90"/>
    <w:rsid w:val="00D065AC"/>
    <w:rsid w:val="00D11486"/>
    <w:rsid w:val="00D12DE3"/>
    <w:rsid w:val="00D131FB"/>
    <w:rsid w:val="00D13500"/>
    <w:rsid w:val="00D17D5E"/>
    <w:rsid w:val="00D202E4"/>
    <w:rsid w:val="00D25D5A"/>
    <w:rsid w:val="00D26123"/>
    <w:rsid w:val="00D27B6B"/>
    <w:rsid w:val="00D31424"/>
    <w:rsid w:val="00D44740"/>
    <w:rsid w:val="00D45FEC"/>
    <w:rsid w:val="00D515C5"/>
    <w:rsid w:val="00D54783"/>
    <w:rsid w:val="00D56359"/>
    <w:rsid w:val="00D5665D"/>
    <w:rsid w:val="00D57830"/>
    <w:rsid w:val="00D71F9B"/>
    <w:rsid w:val="00D72962"/>
    <w:rsid w:val="00D73912"/>
    <w:rsid w:val="00D7603D"/>
    <w:rsid w:val="00D7769B"/>
    <w:rsid w:val="00D82B86"/>
    <w:rsid w:val="00D83B40"/>
    <w:rsid w:val="00D84F81"/>
    <w:rsid w:val="00D8610D"/>
    <w:rsid w:val="00D9416D"/>
    <w:rsid w:val="00D958CE"/>
    <w:rsid w:val="00D95C56"/>
    <w:rsid w:val="00DA19FC"/>
    <w:rsid w:val="00DA2C93"/>
    <w:rsid w:val="00DA3DAB"/>
    <w:rsid w:val="00DA4EAD"/>
    <w:rsid w:val="00DA65A4"/>
    <w:rsid w:val="00DA67B9"/>
    <w:rsid w:val="00DA6FEF"/>
    <w:rsid w:val="00DB06C8"/>
    <w:rsid w:val="00DB4011"/>
    <w:rsid w:val="00DB405D"/>
    <w:rsid w:val="00DB42CE"/>
    <w:rsid w:val="00DB79F0"/>
    <w:rsid w:val="00DC224C"/>
    <w:rsid w:val="00DC22DE"/>
    <w:rsid w:val="00DC36C3"/>
    <w:rsid w:val="00DC3F71"/>
    <w:rsid w:val="00DC42DA"/>
    <w:rsid w:val="00DC4CD9"/>
    <w:rsid w:val="00DD0E88"/>
    <w:rsid w:val="00DD2D1D"/>
    <w:rsid w:val="00DD3F1C"/>
    <w:rsid w:val="00DD4FEA"/>
    <w:rsid w:val="00DD79CA"/>
    <w:rsid w:val="00DE0307"/>
    <w:rsid w:val="00DE62DB"/>
    <w:rsid w:val="00DF445D"/>
    <w:rsid w:val="00DF7CBC"/>
    <w:rsid w:val="00E006AD"/>
    <w:rsid w:val="00E04899"/>
    <w:rsid w:val="00E104B3"/>
    <w:rsid w:val="00E12ABC"/>
    <w:rsid w:val="00E13B43"/>
    <w:rsid w:val="00E202CB"/>
    <w:rsid w:val="00E30A8B"/>
    <w:rsid w:val="00E32524"/>
    <w:rsid w:val="00E32EAC"/>
    <w:rsid w:val="00E3477A"/>
    <w:rsid w:val="00E361D4"/>
    <w:rsid w:val="00E376F0"/>
    <w:rsid w:val="00E46852"/>
    <w:rsid w:val="00E46E0E"/>
    <w:rsid w:val="00E512B4"/>
    <w:rsid w:val="00E602EB"/>
    <w:rsid w:val="00E61679"/>
    <w:rsid w:val="00E62DE8"/>
    <w:rsid w:val="00E735C8"/>
    <w:rsid w:val="00E73A61"/>
    <w:rsid w:val="00E86136"/>
    <w:rsid w:val="00E867C6"/>
    <w:rsid w:val="00E86B36"/>
    <w:rsid w:val="00E871C5"/>
    <w:rsid w:val="00E874DA"/>
    <w:rsid w:val="00E92342"/>
    <w:rsid w:val="00E96BAB"/>
    <w:rsid w:val="00E97BD8"/>
    <w:rsid w:val="00EA3137"/>
    <w:rsid w:val="00EA34BB"/>
    <w:rsid w:val="00EB3356"/>
    <w:rsid w:val="00EC1E65"/>
    <w:rsid w:val="00EC2E87"/>
    <w:rsid w:val="00EC54DB"/>
    <w:rsid w:val="00ED3460"/>
    <w:rsid w:val="00ED39D8"/>
    <w:rsid w:val="00ED4251"/>
    <w:rsid w:val="00ED4798"/>
    <w:rsid w:val="00ED4CFE"/>
    <w:rsid w:val="00ED5265"/>
    <w:rsid w:val="00ED5B05"/>
    <w:rsid w:val="00EE03BC"/>
    <w:rsid w:val="00EE0926"/>
    <w:rsid w:val="00EE0B01"/>
    <w:rsid w:val="00EF08A7"/>
    <w:rsid w:val="00EF37D4"/>
    <w:rsid w:val="00EF6FEB"/>
    <w:rsid w:val="00F004C3"/>
    <w:rsid w:val="00F005F1"/>
    <w:rsid w:val="00F00CC5"/>
    <w:rsid w:val="00F00DDF"/>
    <w:rsid w:val="00F0159E"/>
    <w:rsid w:val="00F056FF"/>
    <w:rsid w:val="00F064DB"/>
    <w:rsid w:val="00F06F8A"/>
    <w:rsid w:val="00F07A70"/>
    <w:rsid w:val="00F1250D"/>
    <w:rsid w:val="00F13CF0"/>
    <w:rsid w:val="00F14F15"/>
    <w:rsid w:val="00F179C5"/>
    <w:rsid w:val="00F2229E"/>
    <w:rsid w:val="00F22857"/>
    <w:rsid w:val="00F22D39"/>
    <w:rsid w:val="00F24444"/>
    <w:rsid w:val="00F261D7"/>
    <w:rsid w:val="00F316A1"/>
    <w:rsid w:val="00F32BC8"/>
    <w:rsid w:val="00F419AA"/>
    <w:rsid w:val="00F41CC1"/>
    <w:rsid w:val="00F4268B"/>
    <w:rsid w:val="00F43C97"/>
    <w:rsid w:val="00F512AE"/>
    <w:rsid w:val="00F51B67"/>
    <w:rsid w:val="00F63755"/>
    <w:rsid w:val="00F64CFE"/>
    <w:rsid w:val="00F7145C"/>
    <w:rsid w:val="00F7184D"/>
    <w:rsid w:val="00F75710"/>
    <w:rsid w:val="00F75914"/>
    <w:rsid w:val="00F7699D"/>
    <w:rsid w:val="00F77EE0"/>
    <w:rsid w:val="00F80687"/>
    <w:rsid w:val="00F81317"/>
    <w:rsid w:val="00F84DDB"/>
    <w:rsid w:val="00F85834"/>
    <w:rsid w:val="00F8596F"/>
    <w:rsid w:val="00F86C91"/>
    <w:rsid w:val="00F91D60"/>
    <w:rsid w:val="00FA19D6"/>
    <w:rsid w:val="00FA2521"/>
    <w:rsid w:val="00FA3576"/>
    <w:rsid w:val="00FB43C7"/>
    <w:rsid w:val="00FC034D"/>
    <w:rsid w:val="00FC04DA"/>
    <w:rsid w:val="00FC2CCB"/>
    <w:rsid w:val="00FC305C"/>
    <w:rsid w:val="00FC5241"/>
    <w:rsid w:val="00FD2748"/>
    <w:rsid w:val="00FE3B1F"/>
    <w:rsid w:val="00FE5538"/>
    <w:rsid w:val="00FE631E"/>
    <w:rsid w:val="00FE70F0"/>
    <w:rsid w:val="00FF0D51"/>
    <w:rsid w:val="00FF261A"/>
    <w:rsid w:val="00FF2AC6"/>
    <w:rsid w:val="00FF3C05"/>
    <w:rsid w:val="00FF3C53"/>
    <w:rsid w:val="00FF50BA"/>
    <w:rsid w:val="00FF51AF"/>
    <w:rsid w:val="00FF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F1BC0-D62A-41BE-8797-0DFEBBDC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A53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53D2"/>
    <w:rPr>
      <w:rFonts w:ascii="宋体" w:eastAsia="宋体" w:hAnsi="宋体" w:cs="宋体"/>
      <w:b/>
      <w:bCs/>
      <w:kern w:val="36"/>
      <w:sz w:val="48"/>
      <w:szCs w:val="48"/>
    </w:rPr>
  </w:style>
  <w:style w:type="character" w:styleId="a3">
    <w:name w:val="Strong"/>
    <w:basedOn w:val="a0"/>
    <w:uiPriority w:val="22"/>
    <w:qFormat/>
    <w:rsid w:val="00CA53D2"/>
    <w:rPr>
      <w:b/>
      <w:bCs/>
    </w:rPr>
  </w:style>
  <w:style w:type="paragraph" w:styleId="a4">
    <w:name w:val="Normal (Web)"/>
    <w:basedOn w:val="a"/>
    <w:uiPriority w:val="99"/>
    <w:semiHidden/>
    <w:unhideWhenUsed/>
    <w:rsid w:val="00CA53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760</Words>
  <Characters>4338</Characters>
  <Application>Microsoft Office Word</Application>
  <DocSecurity>0</DocSecurity>
  <Lines>36</Lines>
  <Paragraphs>10</Paragraphs>
  <ScaleCrop>false</ScaleCrop>
  <Company>安徽工程大学</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张浩</dc:creator>
  <cp:keywords/>
  <dc:description/>
  <cp:lastModifiedBy>张浩</cp:lastModifiedBy>
  <cp:revision>1</cp:revision>
  <dcterms:created xsi:type="dcterms:W3CDTF">2020-11-20T08:45:00Z</dcterms:created>
  <dcterms:modified xsi:type="dcterms:W3CDTF">2020-11-20T08:45:00Z</dcterms:modified>
</cp:coreProperties>
</file>