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bCs/>
          <w:i w:val="0"/>
          <w:iCs w:val="0"/>
          <w:caps w:val="0"/>
          <w:color w:val="000000"/>
          <w:spacing w:val="0"/>
          <w:sz w:val="30"/>
          <w:szCs w:val="30"/>
        </w:rPr>
      </w:pPr>
      <w:r>
        <w:rPr>
          <w:rFonts w:hint="eastAsia" w:ascii="微软雅黑" w:hAnsi="微软雅黑" w:eastAsia="微软雅黑" w:cs="微软雅黑"/>
          <w:b/>
          <w:bCs/>
          <w:i w:val="0"/>
          <w:iCs w:val="0"/>
          <w:caps w:val="0"/>
          <w:color w:val="000000"/>
          <w:spacing w:val="0"/>
          <w:sz w:val="30"/>
          <w:szCs w:val="30"/>
          <w:bdr w:val="none" w:color="auto" w:sz="0" w:space="0"/>
          <w:shd w:val="clear" w:fill="FFFFFF"/>
        </w:rPr>
        <w:t>关于征集2023年度交叉科学部重大项目立项领域建议的通告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390" w:firstLineChars="200"/>
        <w:jc w:val="both"/>
        <w:rPr>
          <w:rFonts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根据国家自然科学基金管理办法的规定，交叉科学部面向科技界征集2023年度交叉科学领域的重大项目立项领域建议。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一、重大项目定位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重大项目面向科学前沿和国家经济、社会、科技发展及国家安全的重大需求中的重大科学问题，超前部署，开展多学科交叉研究和综合性研究，充分发挥支撑与引领作用，提升我国基础研究源头创新能力。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二、重大项目立项领域建议要求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1．立项领域建议应源于多学科交叉的共性科学问题或需结合多学科交叉融合研究手段方能解决的重大科学问题，具有组织实施的必要性和紧迫性。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2．所凝练的关键科学问题具有科学性、基础性和前瞻性。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3．有望在解决重大复杂科学问题、建立交叉研究队伍、促进科学研究范式变革、形成新的学科增长点、推动社会进步等方面取得显著突破。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三、提交立项建议书要求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1.请填写“重大项目立项领域建议书”（Word模板见附件），并根据建议书内容选择受理代码，T01，T02，T03或T04。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2.请于</w:t>
      </w:r>
      <w:r>
        <w:rPr>
          <w:rFonts w:hint="eastAsia" w:ascii="微软雅黑" w:hAnsi="微软雅黑" w:eastAsia="微软雅黑" w:cs="微软雅黑"/>
          <w:i w:val="0"/>
          <w:iCs w:val="0"/>
          <w:caps w:val="0"/>
          <w:color w:val="000000"/>
          <w:spacing w:val="0"/>
          <w:sz w:val="19"/>
          <w:szCs w:val="19"/>
          <w:u w:val="single"/>
          <w:bdr w:val="none" w:color="auto" w:sz="0" w:space="0"/>
          <w:shd w:val="clear" w:fill="FFFFFF"/>
        </w:rPr>
        <w:t>2022年9月1日16:00前</w:t>
      </w:r>
      <w:r>
        <w:rPr>
          <w:rFonts w:hint="eastAsia" w:ascii="微软雅黑" w:hAnsi="微软雅黑" w:eastAsia="微软雅黑" w:cs="微软雅黑"/>
          <w:i w:val="0"/>
          <w:iCs w:val="0"/>
          <w:caps w:val="0"/>
          <w:color w:val="000000"/>
          <w:spacing w:val="0"/>
          <w:sz w:val="19"/>
          <w:szCs w:val="19"/>
          <w:bdr w:val="none" w:color="auto" w:sz="0" w:space="0"/>
          <w:shd w:val="clear" w:fill="FFFFFF"/>
        </w:rPr>
        <w:t>，将“重大项目立项领域建议书”Word电子版文件发至交叉科学部综合与战略规划处下述电子邮箱。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3.请于</w:t>
      </w:r>
      <w:r>
        <w:rPr>
          <w:rFonts w:hint="eastAsia" w:ascii="微软雅黑" w:hAnsi="微软雅黑" w:eastAsia="微软雅黑" w:cs="微软雅黑"/>
          <w:i w:val="0"/>
          <w:iCs w:val="0"/>
          <w:caps w:val="0"/>
          <w:color w:val="000000"/>
          <w:spacing w:val="0"/>
          <w:sz w:val="19"/>
          <w:szCs w:val="19"/>
          <w:u w:val="single"/>
          <w:bdr w:val="none" w:color="auto" w:sz="0" w:space="0"/>
          <w:shd w:val="clear" w:fill="FFFFFF"/>
        </w:rPr>
        <w:t>2022年9月2日前（以发信邮戳日期为准）</w:t>
      </w:r>
      <w:r>
        <w:rPr>
          <w:rFonts w:hint="eastAsia" w:ascii="微软雅黑" w:hAnsi="微软雅黑" w:eastAsia="微软雅黑" w:cs="微软雅黑"/>
          <w:i w:val="0"/>
          <w:iCs w:val="0"/>
          <w:caps w:val="0"/>
          <w:color w:val="000000"/>
          <w:spacing w:val="0"/>
          <w:sz w:val="19"/>
          <w:szCs w:val="19"/>
          <w:bdr w:val="none" w:color="auto" w:sz="0" w:space="0"/>
          <w:shd w:val="clear" w:fill="FFFFFF"/>
        </w:rPr>
        <w:t>，将“重大项目立项领域建议书”纸质原件加盖依托单位公章（1份）寄至交叉科学部综合与战略规划处。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4.联系方式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交叉科学部综合与战略规划处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邮箱：interdis@nsfc.gov.cn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电话：010-62328382（戴亚飞），010-62327468（赵宋焘）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通讯地址：北京市海淀区双清路83号国家自然科学基金委员会交叉科学部综合与战略规划处，邮编：100085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四、其他需要说明的事项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重大项目立项领域建议征集将遵循回避制度，现任科学部咨询委员会委员不得作为项目建议人提出立项建议。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righ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righ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国家自然科学基金委员会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righ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交叉科学部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righ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2022年8月5日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hMjczZTlhYzA3OThhNmZmOGExODhiNDhkMDNhM2IifQ=="/>
  </w:docVars>
  <w:rsids>
    <w:rsidRoot w:val="00000000"/>
    <w:rsid w:val="43200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2022-08-09T00:59:24Z</dcterms:created>
  <dc:creator>Administrator</dc:creator>
  <cp:lastModifiedBy>umr</cp:lastModifiedBy>
  <dcterms:modified xsi:type="dcterms:W3CDTF">2022-08-09T00:59:49Z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5638B26745A7488C8B40907AF6934E78</vt:lpwstr>
  </property>
</Properties>
</file>