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80" w:lineRule="exact"/>
        <w:ind w:firstLine="0" w:firstLineChars="0"/>
        <w:jc w:val="left"/>
        <w:rPr>
          <w:rFonts w:hint="eastAsia" w:ascii="黑体" w:hAnsi="黑体" w:eastAsia="黑体"/>
          <w:sz w:val="30"/>
        </w:rPr>
      </w:pPr>
      <w:r>
        <w:rPr>
          <w:rFonts w:hint="eastAsia" w:ascii="黑体" w:hAnsi="黑体" w:eastAsia="黑体"/>
          <w:sz w:val="30"/>
        </w:rPr>
        <w:t>附件：</w:t>
      </w:r>
    </w:p>
    <w:p>
      <w:pPr>
        <w:adjustRightInd w:val="0"/>
        <w:snapToGrid w:val="0"/>
        <w:spacing w:beforeLines="0" w:afterLines="0" w:line="660" w:lineRule="exact"/>
        <w:ind w:firstLine="0" w:firstLineChars="0"/>
        <w:jc w:val="center"/>
        <w:rPr>
          <w:rFonts w:hint="eastAsia" w:ascii="小标宋" w:hAnsi="小标宋" w:eastAsia="小标宋"/>
          <w:sz w:val="36"/>
        </w:rPr>
      </w:pPr>
      <w:r>
        <w:rPr>
          <w:rFonts w:hint="eastAsia" w:ascii="小标宋" w:hAnsi="小标宋" w:eastAsia="小标宋"/>
          <w:sz w:val="36"/>
        </w:rPr>
        <w:t>中国科协国际联络部关于申报双边学术</w:t>
      </w:r>
    </w:p>
    <w:p>
      <w:pPr>
        <w:adjustRightInd w:val="0"/>
        <w:snapToGrid w:val="0"/>
        <w:spacing w:beforeLines="0" w:afterLines="0" w:line="660" w:lineRule="exact"/>
        <w:ind w:firstLine="0" w:firstLineChars="0"/>
        <w:jc w:val="center"/>
        <w:rPr>
          <w:rFonts w:hint="eastAsia" w:ascii="小标宋" w:hAnsi="小标宋" w:eastAsia="小标宋"/>
          <w:sz w:val="36"/>
        </w:rPr>
      </w:pPr>
      <w:r>
        <w:rPr>
          <w:rFonts w:hint="eastAsia" w:ascii="小标宋" w:hAnsi="小标宋" w:eastAsia="小标宋"/>
          <w:sz w:val="36"/>
        </w:rPr>
        <w:t>交流活动项目的通知</w:t>
      </w:r>
    </w:p>
    <w:p>
      <w:pPr>
        <w:adjustRightInd w:val="0"/>
        <w:snapToGrid w:val="0"/>
        <w:spacing w:beforeLines="0" w:afterLines="0" w:line="580" w:lineRule="exact"/>
        <w:ind w:firstLine="0" w:firstLineChars="0"/>
        <w:jc w:val="left"/>
        <w:rPr>
          <w:rFonts w:hint="eastAsia" w:ascii="仿宋_GB2312" w:hAnsi="黑体" w:eastAsia="仿宋_GB2312"/>
          <w:sz w:val="30"/>
        </w:rPr>
      </w:pPr>
      <w:r>
        <w:rPr>
          <w:rFonts w:hint="eastAsia" w:ascii="仿宋_GB2312" w:hAnsi="黑体" w:eastAsia="仿宋_GB2312"/>
          <w:sz w:val="30"/>
        </w:rPr>
        <w:t>各有关单位：</w:t>
      </w:r>
    </w:p>
    <w:p>
      <w:pPr>
        <w:adjustRightInd w:val="0"/>
        <w:snapToGrid w:val="0"/>
        <w:spacing w:beforeLines="0" w:afterLines="0" w:line="580" w:lineRule="exact"/>
        <w:ind w:firstLine="600"/>
        <w:jc w:val="left"/>
        <w:rPr>
          <w:rFonts w:hint="eastAsia" w:ascii="仿宋_GB2312" w:hAnsi="黑体" w:eastAsia="仿宋_GB2312"/>
          <w:sz w:val="30"/>
        </w:rPr>
      </w:pPr>
      <w:r>
        <w:rPr>
          <w:rFonts w:hint="eastAsia" w:ascii="仿宋_GB2312" w:hAnsi="黑体" w:eastAsia="仿宋_GB2312"/>
          <w:sz w:val="30"/>
        </w:rPr>
        <w:t>为深入贯彻落实党的十九大精神，结合习近平新时代中国特色社会主义思想，发挥中国科协民间科技外交主渠道作用，推动中国科协对外民间科技交流与合作相关工作，国际联络部决定组织实施2020年双边学术交流活动项目，通过申报评审方式遴选、确定项目承担单位。现将项目申报事项通知如下：</w:t>
      </w:r>
    </w:p>
    <w:p>
      <w:pPr>
        <w:adjustRightInd w:val="0"/>
        <w:snapToGrid w:val="0"/>
        <w:spacing w:beforeLines="0" w:afterLines="0" w:line="580" w:lineRule="exact"/>
        <w:ind w:firstLine="600"/>
        <w:jc w:val="left"/>
        <w:rPr>
          <w:rFonts w:hint="eastAsia" w:ascii="黑体" w:hAnsi="黑体" w:eastAsia="黑体"/>
          <w:sz w:val="30"/>
        </w:rPr>
      </w:pPr>
      <w:r>
        <w:rPr>
          <w:rFonts w:hint="eastAsia" w:ascii="黑体" w:hAnsi="黑体" w:eastAsia="黑体"/>
          <w:sz w:val="30"/>
        </w:rPr>
        <w:t>一、项目设置</w:t>
      </w:r>
    </w:p>
    <w:p>
      <w:pPr>
        <w:adjustRightInd w:val="0"/>
        <w:snapToGrid w:val="0"/>
        <w:spacing w:beforeLines="0" w:afterLines="0" w:line="580" w:lineRule="exact"/>
        <w:ind w:firstLine="600"/>
        <w:jc w:val="left"/>
        <w:rPr>
          <w:rFonts w:hint="eastAsia" w:ascii="楷体" w:hAnsi="楷体" w:eastAsia="楷体"/>
          <w:sz w:val="30"/>
        </w:rPr>
      </w:pPr>
      <w:r>
        <w:rPr>
          <w:rFonts w:hint="eastAsia" w:ascii="楷体" w:hAnsi="楷体" w:eastAsia="楷体"/>
          <w:sz w:val="30"/>
        </w:rPr>
        <w:t>（一）双边学术会议及技术交流活动</w:t>
      </w:r>
    </w:p>
    <w:p>
      <w:pPr>
        <w:adjustRightInd w:val="0"/>
        <w:snapToGrid w:val="0"/>
        <w:spacing w:beforeLines="0" w:afterLines="0" w:line="580" w:lineRule="exact"/>
        <w:ind w:firstLine="602"/>
        <w:rPr>
          <w:rFonts w:hint="eastAsia" w:ascii="仿宋_GB2312" w:hAnsi="Garamond" w:eastAsia="仿宋_GB2312"/>
          <w:sz w:val="30"/>
        </w:rPr>
      </w:pPr>
      <w:r>
        <w:rPr>
          <w:rFonts w:hint="eastAsia" w:ascii="仿宋_GB2312" w:eastAsia="仿宋_GB2312"/>
          <w:b/>
          <w:sz w:val="30"/>
        </w:rPr>
        <w:t>项目内容：</w:t>
      </w:r>
      <w:r>
        <w:rPr>
          <w:rFonts w:hint="eastAsia" w:ascii="仿宋_GB2312" w:eastAsia="仿宋_GB2312"/>
          <w:sz w:val="30"/>
        </w:rPr>
        <w:t>聚焦科技创新，为应对中外经济社会发展共同面临的问题与挑战，</w:t>
      </w:r>
      <w:r>
        <w:rPr>
          <w:rFonts w:hint="eastAsia" w:ascii="仿宋_GB2312" w:hAnsi="Garamond" w:eastAsia="仿宋_GB2312"/>
          <w:sz w:val="30"/>
        </w:rPr>
        <w:t>促进中国</w:t>
      </w:r>
      <w:r>
        <w:rPr>
          <w:rFonts w:hint="eastAsia" w:ascii="仿宋_GB2312" w:hAnsi="仿宋_GB2312" w:eastAsia="仿宋_GB2312"/>
          <w:sz w:val="30"/>
        </w:rPr>
        <w:t>与世界科技界的交流，鼓励产、学、研合作参与学术交流，完善中国科协全球合作伙伴网络建设。本年度优先支持中国与亚洲及中东欧国家的学术及技术交流与合作。</w:t>
      </w:r>
    </w:p>
    <w:p>
      <w:pPr>
        <w:widowControl/>
        <w:adjustRightInd w:val="0"/>
        <w:snapToGrid w:val="0"/>
        <w:spacing w:beforeLines="0" w:afterLines="0" w:line="580" w:lineRule="exact"/>
        <w:ind w:firstLine="602"/>
        <w:jc w:val="left"/>
        <w:rPr>
          <w:rFonts w:hint="eastAsia" w:ascii="仿宋_GB2312" w:eastAsia="仿宋_GB2312"/>
          <w:sz w:val="30"/>
        </w:rPr>
      </w:pPr>
      <w:r>
        <w:rPr>
          <w:rFonts w:hint="eastAsia" w:ascii="仿宋_GB2312" w:eastAsia="仿宋_GB2312"/>
          <w:b/>
          <w:sz w:val="30"/>
        </w:rPr>
        <w:t>项目数量：</w:t>
      </w:r>
      <w:r>
        <w:rPr>
          <w:rFonts w:hint="eastAsia" w:ascii="仿宋_GB2312" w:eastAsia="仿宋_GB2312"/>
          <w:sz w:val="30"/>
        </w:rPr>
        <w:t>5-8项</w:t>
      </w:r>
    </w:p>
    <w:p>
      <w:pPr>
        <w:widowControl/>
        <w:adjustRightInd w:val="0"/>
        <w:snapToGrid w:val="0"/>
        <w:spacing w:beforeLines="0" w:afterLines="0" w:line="580" w:lineRule="exact"/>
        <w:ind w:firstLine="602"/>
        <w:jc w:val="left"/>
        <w:rPr>
          <w:rFonts w:hint="eastAsia" w:ascii="仿宋_GB2312" w:hAnsi="仿宋_GB2312" w:eastAsia="仿宋_GB2312"/>
          <w:sz w:val="30"/>
        </w:rPr>
      </w:pPr>
      <w:r>
        <w:rPr>
          <w:rFonts w:hint="eastAsia" w:ascii="仿宋_GB2312" w:eastAsia="仿宋_GB2312"/>
          <w:b/>
          <w:sz w:val="30"/>
        </w:rPr>
        <w:t>经费额度：</w:t>
      </w:r>
      <w:r>
        <w:rPr>
          <w:rFonts w:hint="eastAsia" w:ascii="仿宋_GB2312" w:hAnsi="仿宋_GB2312" w:eastAsia="仿宋_GB2312"/>
          <w:sz w:val="30"/>
        </w:rPr>
        <w:t>30-50万/项</w:t>
      </w:r>
    </w:p>
    <w:p>
      <w:pPr>
        <w:widowControl/>
        <w:adjustRightInd w:val="0"/>
        <w:snapToGrid w:val="0"/>
        <w:spacing w:beforeLines="0" w:afterLines="0" w:line="580" w:lineRule="exact"/>
        <w:ind w:firstLine="602"/>
        <w:jc w:val="left"/>
        <w:rPr>
          <w:rFonts w:hint="eastAsia" w:ascii="仿宋_GB2312" w:eastAsia="仿宋_GB2312"/>
          <w:b/>
          <w:sz w:val="30"/>
        </w:rPr>
      </w:pPr>
      <w:r>
        <w:rPr>
          <w:rFonts w:hint="eastAsia" w:ascii="仿宋_GB2312" w:eastAsia="仿宋_GB2312"/>
          <w:b/>
          <w:sz w:val="30"/>
        </w:rPr>
        <w:t>项目周期：</w:t>
      </w:r>
      <w:r>
        <w:rPr>
          <w:rFonts w:hint="eastAsia" w:ascii="仿宋_GB2312" w:eastAsia="仿宋_GB2312"/>
          <w:sz w:val="30"/>
        </w:rPr>
        <w:t>2020年11月底前完成</w:t>
      </w:r>
    </w:p>
    <w:p>
      <w:pPr>
        <w:adjustRightInd w:val="0"/>
        <w:snapToGrid w:val="0"/>
        <w:spacing w:beforeLines="0" w:afterLines="0" w:line="580" w:lineRule="exact"/>
        <w:ind w:firstLine="602"/>
        <w:jc w:val="left"/>
        <w:rPr>
          <w:rFonts w:hint="eastAsia" w:ascii="仿宋_GB2312" w:eastAsia="仿宋_GB2312"/>
          <w:sz w:val="30"/>
          <w:shd w:val="clear" w:color="auto" w:fill="FFFFFF"/>
        </w:rPr>
      </w:pPr>
      <w:r>
        <w:rPr>
          <w:rFonts w:hint="eastAsia" w:ascii="仿宋_GB2312" w:eastAsia="仿宋_GB2312"/>
          <w:b/>
          <w:sz w:val="30"/>
        </w:rPr>
        <w:t>申报对象：</w:t>
      </w:r>
      <w:r>
        <w:rPr>
          <w:rFonts w:hint="eastAsia" w:ascii="仿宋_GB2312" w:hAnsi="仿宋_GB2312" w:eastAsia="仿宋_GB2312"/>
          <w:sz w:val="30"/>
        </w:rPr>
        <w:t>中国科协直属事业单位，省、直辖市、自治区、新疆生产建设兵团科协及副省级城市、计划单列市科协（简称“省级科协”）；中国科协所属全国学会、协会、研究会（简称“全国学会”）及学会联合体；具有独立法人资格的高校、科研院所等</w:t>
      </w:r>
      <w:r>
        <w:rPr>
          <w:rFonts w:hint="eastAsia" w:ascii="仿宋_GB2312" w:eastAsia="仿宋_GB2312"/>
          <w:sz w:val="30"/>
          <w:shd w:val="clear" w:color="auto" w:fill="FFFFFF"/>
        </w:rPr>
        <w:t>。</w:t>
      </w:r>
    </w:p>
    <w:p>
      <w:pPr>
        <w:widowControl/>
        <w:adjustRightInd w:val="0"/>
        <w:snapToGrid w:val="0"/>
        <w:spacing w:beforeLines="0" w:afterLines="0" w:line="580" w:lineRule="exact"/>
        <w:ind w:firstLine="584"/>
        <w:jc w:val="left"/>
        <w:rPr>
          <w:rFonts w:hint="eastAsia" w:ascii="楷体" w:hAnsi="楷体" w:eastAsia="楷体"/>
          <w:spacing w:val="-4"/>
          <w:sz w:val="30"/>
        </w:rPr>
      </w:pPr>
      <w:r>
        <w:rPr>
          <w:rFonts w:hint="eastAsia" w:ascii="楷体" w:hAnsi="楷体" w:eastAsia="楷体"/>
          <w:spacing w:val="-4"/>
          <w:sz w:val="30"/>
        </w:rPr>
        <w:t>（二）中外青年科学家交流活动</w:t>
      </w:r>
    </w:p>
    <w:p>
      <w:pPr>
        <w:pStyle w:val="2"/>
        <w:widowControl/>
        <w:adjustRightInd w:val="0"/>
        <w:snapToGrid w:val="0"/>
        <w:spacing w:before="0" w:beforeLines="0" w:after="0" w:afterLines="0" w:line="580" w:lineRule="exact"/>
        <w:ind w:firstLine="602"/>
        <w:jc w:val="left"/>
        <w:rPr>
          <w:rFonts w:hint="eastAsia" w:ascii="仿宋_GB2312" w:hAnsi="仿宋_GB2312" w:eastAsia="仿宋_GB2312"/>
          <w:sz w:val="30"/>
        </w:rPr>
      </w:pPr>
      <w:r>
        <w:rPr>
          <w:rFonts w:hint="eastAsia" w:ascii="仿宋_GB2312" w:hAnsi="仿宋_GB2312" w:eastAsia="仿宋_GB2312"/>
          <w:sz w:val="30"/>
        </w:rPr>
        <w:t>1.中俄青年科学家交流计划</w:t>
      </w:r>
    </w:p>
    <w:p>
      <w:pPr>
        <w:adjustRightInd w:val="0"/>
        <w:snapToGrid w:val="0"/>
        <w:spacing w:beforeLines="0" w:afterLines="0" w:line="580" w:lineRule="exact"/>
        <w:ind w:firstLine="602"/>
        <w:jc w:val="left"/>
        <w:rPr>
          <w:rFonts w:hint="eastAsia" w:ascii="仿宋_GB2312" w:eastAsia="仿宋_GB2312"/>
          <w:b/>
          <w:sz w:val="30"/>
        </w:rPr>
      </w:pPr>
      <w:r>
        <w:rPr>
          <w:rFonts w:hint="eastAsia" w:ascii="仿宋_GB2312" w:eastAsia="仿宋_GB2312"/>
          <w:b/>
          <w:sz w:val="30"/>
        </w:rPr>
        <w:t>项目内容：</w:t>
      </w:r>
      <w:r>
        <w:rPr>
          <w:rFonts w:hint="eastAsia" w:ascii="仿宋_GB2312" w:eastAsia="仿宋_GB2312"/>
          <w:sz w:val="30"/>
        </w:rPr>
        <w:t>以中俄科技创新年为契机推动中俄民间科技人文交流与合作，组织中、俄两国青年科研人员、博士生、博士后等赴对方国家短期访问、参与学术交流活动、开展联合科研等。在对方国家停留时间为7天-3个月。</w:t>
      </w:r>
    </w:p>
    <w:p>
      <w:pPr>
        <w:widowControl/>
        <w:adjustRightInd w:val="0"/>
        <w:snapToGrid w:val="0"/>
        <w:spacing w:beforeLines="0" w:afterLines="0" w:line="580" w:lineRule="exact"/>
        <w:ind w:firstLine="602"/>
        <w:jc w:val="left"/>
        <w:rPr>
          <w:rFonts w:hint="eastAsia" w:ascii="仿宋_GB2312" w:eastAsia="仿宋_GB2312"/>
          <w:sz w:val="30"/>
        </w:rPr>
      </w:pPr>
      <w:r>
        <w:rPr>
          <w:rFonts w:hint="eastAsia" w:ascii="仿宋_GB2312" w:eastAsia="仿宋_GB2312"/>
          <w:b/>
          <w:sz w:val="30"/>
        </w:rPr>
        <w:t>资助人数：</w:t>
      </w:r>
      <w:r>
        <w:rPr>
          <w:rFonts w:hint="eastAsia" w:ascii="仿宋_GB2312" w:eastAsia="仿宋_GB2312"/>
          <w:sz w:val="30"/>
        </w:rPr>
        <w:t>5-30人</w:t>
      </w:r>
    </w:p>
    <w:p>
      <w:pPr>
        <w:widowControl/>
        <w:adjustRightInd w:val="0"/>
        <w:snapToGrid w:val="0"/>
        <w:spacing w:beforeLines="0" w:afterLines="0" w:line="580" w:lineRule="exact"/>
        <w:ind w:firstLine="602"/>
        <w:jc w:val="left"/>
        <w:rPr>
          <w:rFonts w:hint="eastAsia" w:ascii="仿宋_GB2312" w:eastAsia="仿宋_GB2312"/>
          <w:sz w:val="30"/>
        </w:rPr>
      </w:pPr>
      <w:r>
        <w:rPr>
          <w:rFonts w:hint="eastAsia" w:ascii="仿宋_GB2312" w:eastAsia="仿宋_GB2312"/>
          <w:b/>
          <w:sz w:val="30"/>
        </w:rPr>
        <w:t>经费额度：</w:t>
      </w:r>
      <w:r>
        <w:rPr>
          <w:rFonts w:hint="eastAsia" w:ascii="仿宋_GB2312" w:eastAsia="仿宋_GB2312"/>
          <w:sz w:val="30"/>
        </w:rPr>
        <w:t>18000-50000元/人</w:t>
      </w:r>
    </w:p>
    <w:p>
      <w:pPr>
        <w:widowControl/>
        <w:adjustRightInd w:val="0"/>
        <w:snapToGrid w:val="0"/>
        <w:spacing w:beforeLines="0" w:afterLines="0" w:line="580" w:lineRule="exact"/>
        <w:ind w:firstLine="602"/>
        <w:jc w:val="left"/>
        <w:rPr>
          <w:rFonts w:hint="eastAsia" w:ascii="仿宋_GB2312" w:eastAsia="仿宋_GB2312"/>
          <w:sz w:val="30"/>
        </w:rPr>
      </w:pPr>
      <w:r>
        <w:rPr>
          <w:rFonts w:hint="eastAsia" w:ascii="仿宋_GB2312" w:eastAsia="仿宋_GB2312"/>
          <w:b/>
          <w:sz w:val="30"/>
        </w:rPr>
        <w:t>项目周期：</w:t>
      </w:r>
      <w:r>
        <w:rPr>
          <w:rFonts w:hint="eastAsia" w:ascii="仿宋_GB2312" w:eastAsia="仿宋_GB2312"/>
          <w:sz w:val="30"/>
        </w:rPr>
        <w:t>2020年12月15日前完成出访/接待</w:t>
      </w:r>
    </w:p>
    <w:p>
      <w:pPr>
        <w:adjustRightInd w:val="0"/>
        <w:snapToGrid w:val="0"/>
        <w:spacing w:beforeLines="0" w:afterLines="0" w:line="580" w:lineRule="exact"/>
        <w:ind w:firstLine="602"/>
        <w:jc w:val="left"/>
        <w:rPr>
          <w:rFonts w:hint="eastAsia" w:ascii="仿宋_GB2312" w:eastAsia="仿宋_GB2312"/>
          <w:sz w:val="30"/>
          <w:shd w:val="clear" w:color="auto" w:fill="FFFFFF"/>
        </w:rPr>
      </w:pPr>
      <w:r>
        <w:rPr>
          <w:rFonts w:hint="eastAsia" w:ascii="仿宋_GB2312" w:eastAsia="仿宋_GB2312"/>
          <w:b/>
          <w:sz w:val="30"/>
        </w:rPr>
        <w:t>申报对象：</w:t>
      </w:r>
      <w:r>
        <w:rPr>
          <w:rFonts w:hint="eastAsia" w:ascii="仿宋_GB2312" w:hAnsi="仿宋_GB2312" w:eastAsia="仿宋_GB2312"/>
          <w:sz w:val="30"/>
        </w:rPr>
        <w:t>中国科协直属事业单位，全国学会及学会联合体，具有独立法人资格的高校、科研院所等</w:t>
      </w:r>
      <w:r>
        <w:rPr>
          <w:rFonts w:hint="eastAsia" w:ascii="仿宋_GB2312" w:eastAsia="仿宋_GB2312"/>
          <w:sz w:val="30"/>
          <w:shd w:val="clear" w:color="auto" w:fill="FFFFFF"/>
        </w:rPr>
        <w:t>。</w:t>
      </w:r>
    </w:p>
    <w:p>
      <w:pPr>
        <w:pStyle w:val="2"/>
        <w:widowControl/>
        <w:adjustRightInd w:val="0"/>
        <w:snapToGrid w:val="0"/>
        <w:spacing w:before="0" w:beforeLines="0" w:after="0" w:afterLines="0" w:line="580" w:lineRule="exact"/>
        <w:ind w:firstLine="602"/>
        <w:jc w:val="left"/>
        <w:rPr>
          <w:rFonts w:hint="eastAsia" w:ascii="仿宋_GB2312" w:hAnsi="仿宋_GB2312" w:eastAsia="仿宋_GB2312"/>
          <w:sz w:val="30"/>
        </w:rPr>
      </w:pPr>
      <w:r>
        <w:rPr>
          <w:rFonts w:hint="eastAsia" w:ascii="仿宋_GB2312" w:hAnsi="仿宋_GB2312" w:eastAsia="仿宋_GB2312"/>
          <w:sz w:val="30"/>
        </w:rPr>
        <w:t>2.中国-北欧青年科学家交流计划</w:t>
      </w:r>
    </w:p>
    <w:p>
      <w:pPr>
        <w:adjustRightInd w:val="0"/>
        <w:snapToGrid w:val="0"/>
        <w:spacing w:beforeLines="0" w:afterLines="0" w:line="580" w:lineRule="exact"/>
        <w:ind w:firstLine="602"/>
        <w:jc w:val="left"/>
        <w:rPr>
          <w:rFonts w:hint="eastAsia" w:ascii="仿宋_GB2312" w:hAnsi="仿宋_GB2312" w:eastAsia="仿宋_GB2312"/>
          <w:sz w:val="30"/>
        </w:rPr>
      </w:pPr>
      <w:r>
        <w:rPr>
          <w:rFonts w:hint="eastAsia" w:ascii="仿宋_GB2312" w:eastAsia="仿宋_GB2312"/>
          <w:b/>
          <w:sz w:val="30"/>
        </w:rPr>
        <w:t>项目内容：</w:t>
      </w:r>
      <w:r>
        <w:rPr>
          <w:rFonts w:hint="eastAsia" w:ascii="仿宋_GB2312" w:hAnsi="仿宋_GB2312" w:eastAsia="仿宋_GB2312"/>
          <w:sz w:val="30"/>
        </w:rPr>
        <w:t>组织中国、北欧国家青年学者、博士生、在站博士后赴对方国家开展联合科研、访问交流等。在对方国家停留时间为7天-3个月。优先支持与瑞典科技机构的交流。</w:t>
      </w:r>
    </w:p>
    <w:p>
      <w:pPr>
        <w:widowControl/>
        <w:adjustRightInd w:val="0"/>
        <w:snapToGrid w:val="0"/>
        <w:spacing w:beforeLines="0" w:afterLines="0" w:line="580" w:lineRule="exact"/>
        <w:ind w:firstLine="602"/>
        <w:jc w:val="left"/>
        <w:rPr>
          <w:rFonts w:hint="eastAsia" w:ascii="仿宋_GB2312" w:eastAsia="仿宋_GB2312"/>
          <w:sz w:val="30"/>
        </w:rPr>
      </w:pPr>
      <w:r>
        <w:rPr>
          <w:rFonts w:hint="eastAsia" w:ascii="仿宋_GB2312" w:eastAsia="仿宋_GB2312"/>
          <w:b/>
          <w:sz w:val="30"/>
        </w:rPr>
        <w:t>资助人数：</w:t>
      </w:r>
      <w:r>
        <w:rPr>
          <w:rFonts w:hint="eastAsia" w:ascii="仿宋_GB2312" w:eastAsia="仿宋_GB2312"/>
          <w:sz w:val="30"/>
        </w:rPr>
        <w:t>5-15人</w:t>
      </w:r>
    </w:p>
    <w:p>
      <w:pPr>
        <w:widowControl/>
        <w:adjustRightInd w:val="0"/>
        <w:snapToGrid w:val="0"/>
        <w:spacing w:beforeLines="0" w:afterLines="0" w:line="580" w:lineRule="exact"/>
        <w:ind w:firstLine="602"/>
        <w:jc w:val="left"/>
        <w:rPr>
          <w:rFonts w:hint="eastAsia" w:ascii="仿宋_GB2312" w:eastAsia="仿宋_GB2312"/>
          <w:sz w:val="30"/>
        </w:rPr>
      </w:pPr>
      <w:r>
        <w:rPr>
          <w:rFonts w:hint="eastAsia" w:ascii="仿宋_GB2312" w:eastAsia="仿宋_GB2312"/>
          <w:b/>
          <w:sz w:val="30"/>
        </w:rPr>
        <w:t>经费额度：</w:t>
      </w:r>
      <w:r>
        <w:rPr>
          <w:rFonts w:hint="eastAsia" w:ascii="仿宋_GB2312" w:eastAsia="仿宋_GB2312"/>
          <w:sz w:val="30"/>
        </w:rPr>
        <w:t>20000-50000元/人</w:t>
      </w:r>
    </w:p>
    <w:p>
      <w:pPr>
        <w:widowControl/>
        <w:adjustRightInd w:val="0"/>
        <w:snapToGrid w:val="0"/>
        <w:spacing w:beforeLines="0" w:afterLines="0" w:line="580" w:lineRule="exact"/>
        <w:ind w:firstLine="602"/>
        <w:jc w:val="left"/>
        <w:rPr>
          <w:rFonts w:hint="eastAsia" w:ascii="仿宋_GB2312" w:eastAsia="仿宋_GB2312"/>
          <w:b/>
          <w:sz w:val="30"/>
        </w:rPr>
      </w:pPr>
      <w:r>
        <w:rPr>
          <w:rFonts w:hint="eastAsia" w:ascii="仿宋_GB2312" w:eastAsia="仿宋_GB2312"/>
          <w:b/>
          <w:sz w:val="30"/>
        </w:rPr>
        <w:t>项目周期：</w:t>
      </w:r>
      <w:r>
        <w:rPr>
          <w:rFonts w:hint="eastAsia" w:ascii="仿宋_GB2312" w:eastAsia="仿宋_GB2312"/>
          <w:sz w:val="30"/>
        </w:rPr>
        <w:t>2020年12月15日前完成出访/接待</w:t>
      </w:r>
    </w:p>
    <w:p>
      <w:pPr>
        <w:adjustRightInd w:val="0"/>
        <w:snapToGrid w:val="0"/>
        <w:spacing w:beforeLines="0" w:afterLines="0" w:line="580" w:lineRule="exact"/>
        <w:ind w:firstLine="602"/>
        <w:jc w:val="left"/>
        <w:rPr>
          <w:rFonts w:hint="eastAsia" w:ascii="仿宋_GB2312" w:eastAsia="仿宋_GB2312"/>
          <w:sz w:val="30"/>
          <w:shd w:val="clear" w:color="auto" w:fill="FFFFFF"/>
        </w:rPr>
      </w:pPr>
      <w:r>
        <w:rPr>
          <w:rFonts w:hint="eastAsia" w:ascii="仿宋_GB2312" w:eastAsia="仿宋_GB2312"/>
          <w:b/>
          <w:sz w:val="30"/>
        </w:rPr>
        <w:t>申报对象：</w:t>
      </w:r>
      <w:r>
        <w:rPr>
          <w:rFonts w:hint="eastAsia" w:ascii="仿宋_GB2312" w:hAnsi="仿宋_GB2312" w:eastAsia="仿宋_GB2312"/>
          <w:sz w:val="30"/>
        </w:rPr>
        <w:t>中国科协直属事业单位，全国学会及学会联合体，具有独立法人资格的高校、科研院所等</w:t>
      </w:r>
      <w:r>
        <w:rPr>
          <w:rFonts w:hint="eastAsia" w:ascii="仿宋_GB2312" w:eastAsia="仿宋_GB2312"/>
          <w:sz w:val="30"/>
          <w:shd w:val="clear" w:color="auto" w:fill="FFFFFF"/>
        </w:rPr>
        <w:t>。</w:t>
      </w:r>
    </w:p>
    <w:p>
      <w:pPr>
        <w:pStyle w:val="2"/>
        <w:widowControl/>
        <w:adjustRightInd w:val="0"/>
        <w:snapToGrid w:val="0"/>
        <w:spacing w:before="0" w:beforeLines="0" w:after="0" w:afterLines="0" w:line="580" w:lineRule="exact"/>
        <w:ind w:firstLine="602"/>
        <w:jc w:val="left"/>
        <w:rPr>
          <w:rFonts w:hint="eastAsia" w:ascii="仿宋_GB2312" w:hAnsi="仿宋_GB2312" w:eastAsia="仿宋_GB2312"/>
          <w:sz w:val="30"/>
        </w:rPr>
      </w:pPr>
      <w:r>
        <w:rPr>
          <w:rFonts w:hint="eastAsia" w:ascii="仿宋_GB2312" w:hAnsi="仿宋_GB2312" w:eastAsia="仿宋_GB2312"/>
          <w:sz w:val="30"/>
        </w:rPr>
        <w:t>3.中国-亚太青年科学家交流计划</w:t>
      </w:r>
    </w:p>
    <w:p>
      <w:pPr>
        <w:adjustRightInd w:val="0"/>
        <w:snapToGrid w:val="0"/>
        <w:spacing w:beforeLines="0" w:afterLines="0" w:line="580" w:lineRule="exact"/>
        <w:ind w:firstLine="602"/>
        <w:jc w:val="left"/>
        <w:rPr>
          <w:rFonts w:hint="eastAsia" w:ascii="仿宋_GB2312" w:hAnsi="仿宋_GB2312" w:eastAsia="仿宋_GB2312"/>
          <w:sz w:val="30"/>
        </w:rPr>
      </w:pPr>
      <w:r>
        <w:rPr>
          <w:rFonts w:hint="eastAsia" w:ascii="仿宋_GB2312" w:eastAsia="仿宋_GB2312"/>
          <w:b/>
          <w:sz w:val="30"/>
        </w:rPr>
        <w:t>项目内容：</w:t>
      </w:r>
      <w:r>
        <w:rPr>
          <w:rFonts w:hint="eastAsia" w:ascii="仿宋_GB2312" w:hAnsi="仿宋_GB2312" w:eastAsia="仿宋_GB2312"/>
          <w:sz w:val="30"/>
        </w:rPr>
        <w:t>组织中国青年学者、在读博士、在站博士后赴亚太国家开展联合科研、访问交流等，及组织亚太国家同类人员来华开展联合科研、访问交流等。在对方国家停留时间为7天-3个月；优先支持与澳大利亚、巴基斯坦、印度、缅甸、越南等国一流大学及工程师学会的交流。</w:t>
      </w:r>
    </w:p>
    <w:p>
      <w:pPr>
        <w:widowControl/>
        <w:adjustRightInd w:val="0"/>
        <w:snapToGrid w:val="0"/>
        <w:spacing w:beforeLines="0" w:afterLines="0" w:line="580" w:lineRule="exact"/>
        <w:ind w:firstLine="602"/>
        <w:jc w:val="left"/>
        <w:rPr>
          <w:rFonts w:hint="eastAsia" w:ascii="仿宋_GB2312" w:eastAsia="仿宋_GB2312"/>
          <w:sz w:val="30"/>
        </w:rPr>
      </w:pPr>
      <w:r>
        <w:rPr>
          <w:rFonts w:hint="eastAsia" w:ascii="仿宋_GB2312" w:eastAsia="仿宋_GB2312"/>
          <w:b/>
          <w:sz w:val="30"/>
        </w:rPr>
        <w:t>资助人数：</w:t>
      </w:r>
      <w:r>
        <w:rPr>
          <w:rFonts w:hint="eastAsia" w:ascii="仿宋_GB2312" w:eastAsia="仿宋_GB2312"/>
          <w:sz w:val="30"/>
        </w:rPr>
        <w:t>5-30人</w:t>
      </w:r>
    </w:p>
    <w:p>
      <w:pPr>
        <w:widowControl/>
        <w:adjustRightInd w:val="0"/>
        <w:snapToGrid w:val="0"/>
        <w:spacing w:beforeLines="0" w:afterLines="0" w:line="580" w:lineRule="exact"/>
        <w:ind w:firstLine="602"/>
        <w:jc w:val="left"/>
        <w:rPr>
          <w:rFonts w:hint="eastAsia" w:ascii="仿宋_GB2312" w:eastAsia="仿宋_GB2312"/>
          <w:sz w:val="30"/>
        </w:rPr>
      </w:pPr>
      <w:r>
        <w:rPr>
          <w:rFonts w:hint="eastAsia" w:ascii="仿宋_GB2312" w:eastAsia="仿宋_GB2312"/>
          <w:b/>
          <w:sz w:val="30"/>
        </w:rPr>
        <w:t>经费额度：</w:t>
      </w:r>
      <w:r>
        <w:rPr>
          <w:rFonts w:hint="eastAsia" w:ascii="仿宋_GB2312" w:eastAsia="仿宋_GB2312"/>
          <w:sz w:val="30"/>
        </w:rPr>
        <w:t>15000-50000元/人</w:t>
      </w:r>
    </w:p>
    <w:p>
      <w:pPr>
        <w:widowControl/>
        <w:adjustRightInd w:val="0"/>
        <w:snapToGrid w:val="0"/>
        <w:spacing w:beforeLines="0" w:afterLines="0" w:line="580" w:lineRule="exact"/>
        <w:ind w:firstLine="602"/>
        <w:jc w:val="left"/>
        <w:rPr>
          <w:rFonts w:hint="eastAsia" w:ascii="仿宋_GB2312" w:hAnsi="仿宋_GB2312" w:eastAsia="仿宋_GB2312"/>
          <w:sz w:val="30"/>
        </w:rPr>
      </w:pPr>
      <w:r>
        <w:rPr>
          <w:rFonts w:hint="eastAsia" w:ascii="仿宋_GB2312" w:eastAsia="仿宋_GB2312"/>
          <w:b/>
          <w:sz w:val="30"/>
        </w:rPr>
        <w:t>项目周期：</w:t>
      </w:r>
      <w:r>
        <w:rPr>
          <w:rFonts w:hint="eastAsia" w:ascii="仿宋_GB2312" w:eastAsia="仿宋_GB2312"/>
          <w:sz w:val="30"/>
        </w:rPr>
        <w:t>2</w:t>
      </w:r>
      <w:r>
        <w:rPr>
          <w:rFonts w:hint="eastAsia" w:ascii="仿宋_GB2312" w:hAnsi="仿宋_GB2312" w:eastAsia="仿宋_GB2312"/>
          <w:sz w:val="30"/>
        </w:rPr>
        <w:t>020年12月15日前完成出访/接待</w:t>
      </w:r>
    </w:p>
    <w:p>
      <w:pPr>
        <w:adjustRightInd w:val="0"/>
        <w:snapToGrid w:val="0"/>
        <w:spacing w:beforeLines="0" w:afterLines="0" w:line="580" w:lineRule="exact"/>
        <w:ind w:firstLine="602"/>
        <w:jc w:val="left"/>
        <w:rPr>
          <w:rFonts w:hint="eastAsia" w:ascii="仿宋_GB2312" w:eastAsia="仿宋_GB2312"/>
          <w:sz w:val="30"/>
          <w:shd w:val="clear" w:color="auto" w:fill="FFFFFF"/>
        </w:rPr>
      </w:pPr>
      <w:r>
        <w:rPr>
          <w:rFonts w:hint="eastAsia" w:ascii="仿宋_GB2312" w:eastAsia="仿宋_GB2312"/>
          <w:b/>
          <w:sz w:val="30"/>
        </w:rPr>
        <w:t>申报对象：</w:t>
      </w:r>
      <w:r>
        <w:rPr>
          <w:rFonts w:hint="eastAsia" w:ascii="仿宋_GB2312" w:hAnsi="仿宋_GB2312" w:eastAsia="仿宋_GB2312"/>
          <w:sz w:val="30"/>
        </w:rPr>
        <w:t>中国科协直属事业单位，全国学会及学会联合体，具有独立法人资格的高校、科研院所等</w:t>
      </w:r>
      <w:r>
        <w:rPr>
          <w:rFonts w:hint="eastAsia" w:ascii="仿宋_GB2312" w:eastAsia="仿宋_GB2312"/>
          <w:sz w:val="30"/>
          <w:shd w:val="clear" w:color="auto" w:fill="FFFFFF"/>
        </w:rPr>
        <w:t>。</w:t>
      </w:r>
    </w:p>
    <w:p>
      <w:pPr>
        <w:pStyle w:val="2"/>
        <w:widowControl/>
        <w:adjustRightInd w:val="0"/>
        <w:snapToGrid w:val="0"/>
        <w:spacing w:before="0" w:beforeLines="0" w:after="0" w:afterLines="0" w:line="580" w:lineRule="exact"/>
        <w:ind w:firstLine="602"/>
        <w:jc w:val="left"/>
        <w:rPr>
          <w:rFonts w:hint="eastAsia" w:ascii="仿宋_GB2312" w:hAnsi="仿宋_GB2312" w:eastAsia="仿宋_GB2312"/>
          <w:sz w:val="30"/>
        </w:rPr>
      </w:pPr>
      <w:r>
        <w:rPr>
          <w:rFonts w:hint="eastAsia" w:ascii="仿宋_GB2312" w:hAnsi="仿宋_GB2312" w:eastAsia="仿宋_GB2312"/>
          <w:sz w:val="30"/>
        </w:rPr>
        <w:t>4.中日青少年交流活动</w:t>
      </w:r>
    </w:p>
    <w:p>
      <w:pPr>
        <w:adjustRightInd w:val="0"/>
        <w:snapToGrid w:val="0"/>
        <w:spacing w:beforeLines="0" w:afterLines="0" w:line="580" w:lineRule="exact"/>
        <w:ind w:firstLine="602"/>
        <w:jc w:val="left"/>
        <w:rPr>
          <w:rFonts w:hint="eastAsia" w:ascii="仿宋_GB2312" w:hAnsi="仿宋_GB2312" w:eastAsia="仿宋_GB2312"/>
          <w:sz w:val="30"/>
        </w:rPr>
      </w:pPr>
      <w:r>
        <w:rPr>
          <w:rFonts w:hint="eastAsia" w:ascii="仿宋_GB2312" w:hAnsi="仿宋_GB2312" w:eastAsia="仿宋_GB2312"/>
          <w:b/>
          <w:sz w:val="30"/>
        </w:rPr>
        <w:t>项目内容：</w:t>
      </w:r>
      <w:r>
        <w:rPr>
          <w:rFonts w:hint="eastAsia" w:ascii="仿宋_GB2312" w:hAnsi="仿宋_GB2312" w:eastAsia="仿宋_GB2312"/>
          <w:sz w:val="30"/>
        </w:rPr>
        <w:t>为激发青少年对科技的热情，增进中国与亚洲各国的科技交流，培养优秀青少年科技人才，组织引进日本青少年来华做短期访问交流，包括访问高校、中学、举办科学讲座、参与科普、科研活动等。</w:t>
      </w:r>
    </w:p>
    <w:p>
      <w:pPr>
        <w:widowControl/>
        <w:adjustRightInd w:val="0"/>
        <w:snapToGrid w:val="0"/>
        <w:spacing w:beforeLines="0" w:afterLines="0" w:line="580" w:lineRule="exact"/>
        <w:ind w:firstLine="602"/>
        <w:jc w:val="left"/>
        <w:rPr>
          <w:rFonts w:hint="eastAsia" w:ascii="仿宋_GB2312" w:eastAsia="仿宋_GB2312"/>
          <w:sz w:val="30"/>
        </w:rPr>
      </w:pPr>
      <w:r>
        <w:rPr>
          <w:rFonts w:hint="eastAsia" w:ascii="仿宋_GB2312" w:eastAsia="仿宋_GB2312"/>
          <w:b/>
          <w:sz w:val="30"/>
        </w:rPr>
        <w:t>资助人数：</w:t>
      </w:r>
      <w:r>
        <w:rPr>
          <w:rFonts w:hint="eastAsia" w:ascii="仿宋_GB2312" w:eastAsia="仿宋_GB2312"/>
          <w:sz w:val="30"/>
        </w:rPr>
        <w:t>不少于100人</w:t>
      </w:r>
    </w:p>
    <w:p>
      <w:pPr>
        <w:widowControl/>
        <w:adjustRightInd w:val="0"/>
        <w:snapToGrid w:val="0"/>
        <w:spacing w:beforeLines="0" w:afterLines="0" w:line="580" w:lineRule="exact"/>
        <w:ind w:firstLine="602"/>
        <w:jc w:val="left"/>
        <w:rPr>
          <w:rFonts w:hint="eastAsia" w:ascii="仿宋_GB2312" w:eastAsia="仿宋_GB2312"/>
          <w:sz w:val="30"/>
        </w:rPr>
      </w:pPr>
      <w:r>
        <w:rPr>
          <w:rFonts w:hint="eastAsia" w:ascii="仿宋_GB2312" w:eastAsia="仿宋_GB2312"/>
          <w:b/>
          <w:sz w:val="30"/>
        </w:rPr>
        <w:t>经费额度：</w:t>
      </w:r>
      <w:r>
        <w:rPr>
          <w:rFonts w:hint="eastAsia" w:ascii="仿宋_GB2312" w:eastAsia="仿宋_GB2312"/>
          <w:sz w:val="30"/>
        </w:rPr>
        <w:t>共140万</w:t>
      </w:r>
    </w:p>
    <w:p>
      <w:pPr>
        <w:widowControl/>
        <w:adjustRightInd w:val="0"/>
        <w:snapToGrid w:val="0"/>
        <w:spacing w:beforeLines="0" w:afterLines="0" w:line="580" w:lineRule="exact"/>
        <w:ind w:firstLine="602"/>
        <w:jc w:val="left"/>
        <w:rPr>
          <w:rFonts w:hint="eastAsia" w:ascii="仿宋_GB2312" w:hAnsi="仿宋_GB2312" w:eastAsia="仿宋_GB2312"/>
          <w:sz w:val="30"/>
        </w:rPr>
      </w:pPr>
      <w:r>
        <w:rPr>
          <w:rFonts w:hint="eastAsia" w:ascii="仿宋_GB2312" w:eastAsia="仿宋_GB2312"/>
          <w:b/>
          <w:sz w:val="30"/>
        </w:rPr>
        <w:t>项目周期：</w:t>
      </w:r>
      <w:r>
        <w:rPr>
          <w:rFonts w:hint="eastAsia" w:ascii="仿宋_GB2312" w:hAnsi="仿宋_GB2312" w:eastAsia="仿宋_GB2312"/>
          <w:sz w:val="30"/>
        </w:rPr>
        <w:t>2020年12月15日前完成</w:t>
      </w:r>
    </w:p>
    <w:p>
      <w:pPr>
        <w:adjustRightInd w:val="0"/>
        <w:snapToGrid w:val="0"/>
        <w:spacing w:beforeLines="0" w:afterLines="0" w:line="580" w:lineRule="exact"/>
        <w:ind w:firstLine="602"/>
        <w:jc w:val="left"/>
        <w:rPr>
          <w:rFonts w:hint="eastAsia" w:ascii="仿宋_GB2312" w:eastAsia="仿宋_GB2312"/>
          <w:sz w:val="30"/>
          <w:shd w:val="clear" w:color="auto" w:fill="FFFFFF"/>
        </w:rPr>
      </w:pPr>
      <w:r>
        <w:rPr>
          <w:rFonts w:hint="eastAsia" w:ascii="仿宋_GB2312" w:eastAsia="仿宋_GB2312"/>
          <w:b/>
          <w:sz w:val="30"/>
        </w:rPr>
        <w:t>申报对象：</w:t>
      </w:r>
      <w:r>
        <w:rPr>
          <w:rFonts w:hint="eastAsia" w:ascii="仿宋_GB2312" w:hAnsi="仿宋_GB2312" w:eastAsia="仿宋_GB2312"/>
          <w:sz w:val="30"/>
        </w:rPr>
        <w:t>中国科协直属事业单位，全国学会及学会联合体，具有独立法人资格的高校、科研院所等</w:t>
      </w:r>
      <w:r>
        <w:rPr>
          <w:rFonts w:hint="eastAsia" w:ascii="仿宋_GB2312" w:eastAsia="仿宋_GB2312"/>
          <w:sz w:val="30"/>
          <w:shd w:val="clear" w:color="auto" w:fill="FFFFFF"/>
        </w:rPr>
        <w:t>。</w:t>
      </w:r>
    </w:p>
    <w:p>
      <w:pPr>
        <w:adjustRightInd w:val="0"/>
        <w:snapToGrid w:val="0"/>
        <w:spacing w:beforeLines="0" w:afterLines="0" w:line="580" w:lineRule="exact"/>
        <w:ind w:firstLine="600"/>
        <w:jc w:val="left"/>
        <w:rPr>
          <w:rFonts w:hint="eastAsia" w:ascii="黑体" w:eastAsia="黑体"/>
          <w:sz w:val="30"/>
        </w:rPr>
      </w:pPr>
      <w:r>
        <w:rPr>
          <w:rFonts w:hint="eastAsia" w:ascii="黑体" w:eastAsia="黑体"/>
          <w:sz w:val="30"/>
        </w:rPr>
        <w:t>二、申报要求</w:t>
      </w:r>
    </w:p>
    <w:p>
      <w:pPr>
        <w:adjustRightInd w:val="0"/>
        <w:snapToGrid w:val="0"/>
        <w:spacing w:beforeLines="0" w:afterLines="0" w:line="580" w:lineRule="exact"/>
        <w:ind w:firstLine="600"/>
        <w:jc w:val="left"/>
        <w:rPr>
          <w:rFonts w:hint="eastAsia" w:ascii="楷体" w:hAnsi="楷体" w:eastAsia="楷体"/>
          <w:sz w:val="30"/>
        </w:rPr>
      </w:pPr>
      <w:r>
        <w:rPr>
          <w:rFonts w:hint="eastAsia" w:ascii="楷体" w:hAnsi="楷体" w:eastAsia="楷体"/>
          <w:sz w:val="30"/>
        </w:rPr>
        <w:t>（一）申报书填报</w:t>
      </w:r>
    </w:p>
    <w:p>
      <w:pPr>
        <w:adjustRightInd w:val="0"/>
        <w:snapToGrid w:val="0"/>
        <w:spacing w:beforeLines="0" w:afterLines="0" w:line="580" w:lineRule="exact"/>
        <w:ind w:firstLine="600"/>
        <w:jc w:val="left"/>
        <w:rPr>
          <w:rFonts w:hint="eastAsia" w:ascii="仿宋_GB2312" w:hAnsi="仿宋_GB2312" w:eastAsia="仿宋_GB2312"/>
          <w:sz w:val="30"/>
        </w:rPr>
      </w:pPr>
      <w:r>
        <w:rPr>
          <w:rFonts w:hint="eastAsia" w:ascii="仿宋_GB2312" w:hAnsi="仿宋_GB2312" w:eastAsia="仿宋_GB2312"/>
          <w:sz w:val="30"/>
        </w:rPr>
        <w:t>请各申报单位认真填写《2020年中国科协双边学术交流活动项目申报书》，申报书中应明确项目任务、预期目标、绩效指标、进度安排、以及经费预算等；由法定代表人签字、加盖公章并提交，一式三份。</w:t>
      </w:r>
    </w:p>
    <w:p>
      <w:pPr>
        <w:adjustRightInd w:val="0"/>
        <w:snapToGrid w:val="0"/>
        <w:spacing w:beforeLines="0" w:afterLines="0" w:line="580" w:lineRule="exact"/>
        <w:ind w:firstLine="600"/>
        <w:jc w:val="left"/>
        <w:rPr>
          <w:rFonts w:hint="eastAsia" w:ascii="楷体" w:hAnsi="楷体" w:eastAsia="楷体"/>
          <w:sz w:val="30"/>
        </w:rPr>
      </w:pPr>
      <w:r>
        <w:rPr>
          <w:rFonts w:hint="eastAsia" w:ascii="楷体" w:hAnsi="楷体" w:eastAsia="楷体"/>
          <w:sz w:val="30"/>
        </w:rPr>
        <w:t>（二）截止日期</w:t>
      </w:r>
    </w:p>
    <w:p>
      <w:pPr>
        <w:adjustRightInd w:val="0"/>
        <w:snapToGrid w:val="0"/>
        <w:spacing w:beforeLines="0" w:afterLines="0" w:line="580" w:lineRule="exact"/>
        <w:ind w:firstLine="600"/>
        <w:jc w:val="left"/>
        <w:rPr>
          <w:rFonts w:hint="eastAsia" w:ascii="仿宋_GB2312" w:hAnsi="仿宋_GB2312" w:eastAsia="仿宋_GB2312"/>
          <w:sz w:val="30"/>
        </w:rPr>
      </w:pPr>
      <w:r>
        <w:rPr>
          <w:rFonts w:hint="eastAsia" w:ascii="仿宋_GB2312" w:hAnsi="仿宋_GB2312" w:eastAsia="仿宋_GB2312"/>
          <w:sz w:val="30"/>
        </w:rPr>
        <w:t>项目申报截止日期为2020年4月20日，以项目申报书送达国际联络部时间为准，逾期不予受理。</w:t>
      </w:r>
    </w:p>
    <w:p>
      <w:pPr>
        <w:adjustRightInd w:val="0"/>
        <w:snapToGrid w:val="0"/>
        <w:spacing w:beforeLines="0" w:afterLines="0" w:line="580" w:lineRule="exact"/>
        <w:ind w:firstLine="600"/>
        <w:jc w:val="left"/>
        <w:rPr>
          <w:rFonts w:hint="eastAsia" w:ascii="楷体" w:hAnsi="楷体" w:eastAsia="楷体"/>
          <w:sz w:val="30"/>
        </w:rPr>
      </w:pPr>
      <w:r>
        <w:rPr>
          <w:rFonts w:hint="eastAsia" w:ascii="楷体" w:hAnsi="楷体" w:eastAsia="黑体"/>
          <w:sz w:val="30"/>
        </w:rPr>
        <w:t>三、其它要求</w:t>
      </w:r>
    </w:p>
    <w:p>
      <w:pPr>
        <w:adjustRightInd w:val="0"/>
        <w:snapToGrid w:val="0"/>
        <w:spacing w:beforeLines="0" w:afterLines="0" w:line="580" w:lineRule="exact"/>
        <w:ind w:firstLine="600"/>
        <w:jc w:val="left"/>
        <w:rPr>
          <w:rFonts w:hint="eastAsia" w:ascii="楷体" w:hAnsi="楷体" w:eastAsia="楷体"/>
          <w:sz w:val="30"/>
        </w:rPr>
      </w:pPr>
      <w:r>
        <w:rPr>
          <w:rFonts w:hint="eastAsia" w:ascii="楷体" w:hAnsi="楷体" w:eastAsia="楷体"/>
          <w:sz w:val="30"/>
        </w:rPr>
        <w:t>（一）通知入选</w:t>
      </w:r>
    </w:p>
    <w:p>
      <w:pPr>
        <w:adjustRightInd w:val="0"/>
        <w:snapToGrid w:val="0"/>
        <w:spacing w:beforeLines="0" w:afterLines="0" w:line="580" w:lineRule="exact"/>
        <w:ind w:firstLine="600"/>
        <w:jc w:val="left"/>
        <w:rPr>
          <w:rFonts w:hint="eastAsia" w:ascii="仿宋_GB2312" w:hAnsi="仿宋_GB2312" w:eastAsia="仿宋_GB2312"/>
          <w:sz w:val="30"/>
        </w:rPr>
      </w:pPr>
      <w:r>
        <w:rPr>
          <w:rFonts w:hint="eastAsia" w:ascii="仿宋_GB2312" w:hAnsi="仿宋_GB2312" w:eastAsia="仿宋_GB2312"/>
          <w:sz w:val="30"/>
        </w:rPr>
        <w:t>1．申报截止后，国际联络部将组织形式审查、专家评审，经公示无异议后，通知入选单位；不再另行通知未入选单位。</w:t>
      </w:r>
    </w:p>
    <w:p>
      <w:pPr>
        <w:adjustRightInd w:val="0"/>
        <w:snapToGrid w:val="0"/>
        <w:spacing w:beforeLines="0" w:afterLines="0" w:line="580" w:lineRule="exact"/>
        <w:ind w:firstLine="600"/>
        <w:jc w:val="left"/>
        <w:rPr>
          <w:rFonts w:hint="eastAsia" w:ascii="仿宋_GB2312" w:hAnsi="仿宋_GB2312" w:eastAsia="仿宋_GB2312"/>
          <w:sz w:val="30"/>
        </w:rPr>
      </w:pPr>
      <w:r>
        <w:rPr>
          <w:rFonts w:hint="eastAsia" w:ascii="仿宋_GB2312" w:hAnsi="仿宋_GB2312" w:eastAsia="仿宋_GB2312"/>
          <w:sz w:val="30"/>
        </w:rPr>
        <w:t>2．入选单位接到通知后，应于30天内与国际联络部签署项目合同书，逾期按自动放弃处理。</w:t>
      </w:r>
    </w:p>
    <w:p>
      <w:pPr>
        <w:adjustRightInd w:val="0"/>
        <w:snapToGrid w:val="0"/>
        <w:spacing w:beforeLines="0" w:afterLines="0" w:line="580" w:lineRule="exact"/>
        <w:ind w:firstLine="600"/>
        <w:jc w:val="left"/>
        <w:rPr>
          <w:rFonts w:hint="eastAsia" w:ascii="楷体" w:hAnsi="楷体" w:eastAsia="楷体"/>
          <w:sz w:val="30"/>
        </w:rPr>
      </w:pPr>
      <w:r>
        <w:rPr>
          <w:rFonts w:hint="eastAsia" w:ascii="楷体" w:hAnsi="楷体" w:eastAsia="楷体"/>
          <w:sz w:val="30"/>
        </w:rPr>
        <w:t>（二）监督检查与绩效评价</w:t>
      </w:r>
    </w:p>
    <w:p>
      <w:pPr>
        <w:adjustRightInd w:val="0"/>
        <w:snapToGrid w:val="0"/>
        <w:spacing w:beforeLines="0" w:afterLines="0" w:line="580" w:lineRule="exact"/>
        <w:ind w:firstLine="600"/>
        <w:jc w:val="left"/>
        <w:rPr>
          <w:rFonts w:hint="eastAsia" w:ascii="仿宋_GB2312" w:hAnsi="仿宋_GB2312" w:eastAsia="仿宋_GB2312"/>
          <w:sz w:val="30"/>
        </w:rPr>
      </w:pPr>
      <w:r>
        <w:rPr>
          <w:rFonts w:hint="eastAsia" w:ascii="仿宋_GB2312" w:hAnsi="仿宋_GB2312" w:eastAsia="仿宋_GB2312"/>
          <w:sz w:val="30"/>
        </w:rPr>
        <w:t>1．入选单位不得以任何形式将合同规定的项目工作任务进行转包。</w:t>
      </w:r>
    </w:p>
    <w:p>
      <w:pPr>
        <w:adjustRightInd w:val="0"/>
        <w:snapToGrid w:val="0"/>
        <w:spacing w:beforeLines="0" w:afterLines="0" w:line="580" w:lineRule="exact"/>
        <w:ind w:firstLine="600"/>
        <w:jc w:val="left"/>
        <w:rPr>
          <w:rFonts w:hint="eastAsia" w:ascii="仿宋_GB2312" w:hAnsi="仿宋_GB2312" w:eastAsia="仿宋_GB2312"/>
          <w:sz w:val="30"/>
        </w:rPr>
      </w:pPr>
      <w:r>
        <w:rPr>
          <w:rFonts w:hint="eastAsia" w:ascii="仿宋_GB2312" w:hAnsi="仿宋_GB2312" w:eastAsia="仿宋_GB2312"/>
          <w:sz w:val="30"/>
        </w:rPr>
        <w:t>2．项目实施接受国际联络部监督和指导。入选单位应配合国际联络部开展项目管理、验收和绩效评价等工作，按要求提交项目实施进展情况、项目成果、总结、验收、绩效自评等相关材料。</w:t>
      </w:r>
    </w:p>
    <w:p>
      <w:pPr>
        <w:adjustRightInd w:val="0"/>
        <w:snapToGrid w:val="0"/>
        <w:spacing w:beforeLines="0" w:afterLines="0" w:line="580" w:lineRule="exact"/>
        <w:ind w:firstLine="600"/>
        <w:jc w:val="left"/>
        <w:rPr>
          <w:rFonts w:hint="eastAsia" w:ascii="仿宋_GB2312" w:hAnsi="仿宋_GB2312" w:eastAsia="仿宋_GB2312"/>
          <w:sz w:val="30"/>
        </w:rPr>
      </w:pPr>
      <w:r>
        <w:rPr>
          <w:rFonts w:hint="eastAsia" w:ascii="仿宋_GB2312" w:hAnsi="仿宋_GB2312" w:eastAsia="仿宋_GB2312"/>
          <w:sz w:val="30"/>
        </w:rPr>
        <w:t>3. 项目实施完成后，项目验收和绩效评价结果将作为以后年度申报项目资格审查的重要依据。</w:t>
      </w:r>
    </w:p>
    <w:p>
      <w:pPr>
        <w:adjustRightInd w:val="0"/>
        <w:snapToGrid w:val="0"/>
        <w:spacing w:beforeLines="0" w:afterLines="0" w:line="580" w:lineRule="exact"/>
        <w:ind w:firstLine="600"/>
        <w:jc w:val="left"/>
        <w:rPr>
          <w:rFonts w:hint="eastAsia" w:ascii="仿宋_GB2312" w:hAnsi="仿宋_GB2312" w:eastAsia="仿宋_GB2312"/>
          <w:sz w:val="30"/>
        </w:rPr>
      </w:pPr>
    </w:p>
    <w:p>
      <w:pPr>
        <w:adjustRightInd w:val="0"/>
        <w:snapToGrid w:val="0"/>
        <w:spacing w:beforeLines="0" w:afterLines="0" w:line="580" w:lineRule="exact"/>
        <w:ind w:firstLine="600"/>
        <w:jc w:val="left"/>
        <w:rPr>
          <w:rFonts w:hint="eastAsia" w:ascii="仿宋_GB2312" w:eastAsia="仿宋_GB2312"/>
          <w:sz w:val="30"/>
        </w:rPr>
      </w:pPr>
      <w:r>
        <w:rPr>
          <w:rFonts w:hint="eastAsia" w:ascii="仿宋_GB2312" w:eastAsia="仿宋_GB2312"/>
          <w:sz w:val="30"/>
        </w:rPr>
        <w:t>联 系 人：王梓宁  殷骁</w:t>
      </w:r>
    </w:p>
    <w:p>
      <w:pPr>
        <w:adjustRightInd w:val="0"/>
        <w:snapToGrid w:val="0"/>
        <w:spacing w:beforeLines="0" w:afterLines="0" w:line="580" w:lineRule="exact"/>
        <w:ind w:firstLine="600"/>
        <w:jc w:val="left"/>
        <w:rPr>
          <w:rFonts w:hint="eastAsia" w:ascii="仿宋_GB2312" w:eastAsia="仿宋_GB2312"/>
          <w:sz w:val="30"/>
        </w:rPr>
      </w:pPr>
      <w:r>
        <w:rPr>
          <w:rFonts w:hint="eastAsia" w:ascii="仿宋_GB2312" w:eastAsia="仿宋_GB2312"/>
          <w:sz w:val="30"/>
        </w:rPr>
        <w:t>电    话：010-68572060</w:t>
      </w:r>
    </w:p>
    <w:p>
      <w:pPr>
        <w:adjustRightInd w:val="0"/>
        <w:snapToGrid w:val="0"/>
        <w:spacing w:beforeLines="0" w:afterLines="0" w:line="580" w:lineRule="exact"/>
        <w:ind w:firstLine="600"/>
        <w:jc w:val="left"/>
        <w:rPr>
          <w:rFonts w:hint="default" w:ascii="Times New Roman" w:hAnsi="Times New Roman" w:eastAsia="仿宋_GB2312"/>
          <w:sz w:val="30"/>
        </w:rPr>
      </w:pPr>
      <w:r>
        <w:rPr>
          <w:rFonts w:hint="eastAsia" w:ascii="仿宋_GB2312" w:eastAsia="仿宋_GB2312"/>
          <w:sz w:val="30"/>
        </w:rPr>
        <w:t>电子信箱：</w:t>
      </w:r>
      <w:r>
        <w:rPr>
          <w:rFonts w:hint="default" w:ascii="Times New Roman" w:hAnsi="Times New Roman" w:eastAsia="仿宋_GB2312"/>
          <w:sz w:val="30"/>
        </w:rPr>
        <w:t>wangzining@cast.org.cn</w:t>
      </w:r>
    </w:p>
    <w:p>
      <w:pPr>
        <w:adjustRightInd w:val="0"/>
        <w:snapToGrid w:val="0"/>
        <w:spacing w:beforeLines="0" w:afterLines="0" w:line="580" w:lineRule="exact"/>
        <w:ind w:firstLine="600"/>
        <w:jc w:val="left"/>
        <w:rPr>
          <w:rFonts w:hint="eastAsia" w:ascii="仿宋_GB2312" w:eastAsia="仿宋_GB2312"/>
          <w:sz w:val="30"/>
        </w:rPr>
      </w:pPr>
      <w:r>
        <w:rPr>
          <w:rFonts w:hint="eastAsia" w:ascii="仿宋_GB2312" w:eastAsia="仿宋_GB2312"/>
          <w:sz w:val="30"/>
        </w:rPr>
        <w:t>通讯地址：北京市海淀区复兴路3号 中国科协国际联络部</w:t>
      </w:r>
    </w:p>
    <w:p>
      <w:pPr>
        <w:adjustRightInd w:val="0"/>
        <w:snapToGrid w:val="0"/>
        <w:spacing w:beforeLines="0" w:afterLines="0" w:line="580" w:lineRule="exact"/>
        <w:ind w:firstLine="600"/>
        <w:jc w:val="left"/>
        <w:rPr>
          <w:rFonts w:hint="eastAsia" w:ascii="仿宋_GB2312" w:eastAsia="仿宋_GB2312"/>
          <w:sz w:val="30"/>
        </w:rPr>
      </w:pPr>
      <w:r>
        <w:rPr>
          <w:rFonts w:hint="eastAsia" w:ascii="仿宋_GB2312" w:eastAsia="仿宋_GB2312"/>
          <w:sz w:val="30"/>
        </w:rPr>
        <w:t>邮    编：100038</w:t>
      </w:r>
    </w:p>
    <w:p>
      <w:pPr>
        <w:adjustRightInd w:val="0"/>
        <w:snapToGrid w:val="0"/>
        <w:spacing w:beforeLines="0" w:afterLines="0" w:line="580" w:lineRule="exact"/>
        <w:jc w:val="left"/>
        <w:rPr>
          <w:rFonts w:hint="eastAsia" w:ascii="仿宋_GB2312" w:eastAsia="仿宋_GB2312"/>
          <w:sz w:val="30"/>
        </w:rPr>
      </w:pPr>
      <w:r>
        <w:rPr>
          <w:rFonts w:hint="eastAsia" w:ascii="仿宋_GB2312" w:eastAsia="仿宋_GB2312"/>
          <w:sz w:val="30"/>
        </w:rPr>
        <w:t>附件：《2020年中国科协双边学术交流活动项目申报书》</w:t>
      </w:r>
    </w:p>
    <w:p>
      <w:pPr>
        <w:snapToGrid w:val="0"/>
        <w:spacing w:beforeLines="0" w:afterLines="0" w:line="360" w:lineRule="auto"/>
        <w:ind w:right="1000" w:firstLine="5750" w:firstLineChars="2300"/>
        <w:rPr>
          <w:rFonts w:hint="default" w:ascii="Arial" w:hAnsi="Arial"/>
          <w:sz w:val="25"/>
        </w:rPr>
      </w:pPr>
      <w:r>
        <w:rPr>
          <w:rFonts w:hint="eastAsia" w:ascii="Arial"/>
          <w:sz w:val="25"/>
        </w:rPr>
        <w:t xml:space="preserve">          </w:t>
      </w:r>
    </w:p>
    <w:p>
      <w:pPr>
        <w:snapToGrid w:val="0"/>
        <w:spacing w:beforeLines="0" w:afterLines="0" w:line="360" w:lineRule="auto"/>
        <w:ind w:firstLine="420"/>
        <w:rPr>
          <w:rFonts w:hint="default" w:ascii="Arial" w:hAnsi="Arial"/>
          <w:sz w:val="21"/>
        </w:rPr>
      </w:pPr>
    </w:p>
    <w:p>
      <w:pPr>
        <w:snapToGrid w:val="0"/>
        <w:spacing w:beforeLines="0" w:afterLines="0" w:line="360" w:lineRule="auto"/>
        <w:ind w:firstLine="420"/>
        <w:rPr>
          <w:rFonts w:hint="default" w:ascii="Arial" w:hAnsi="Arial"/>
          <w:sz w:val="21"/>
        </w:rPr>
      </w:pPr>
    </w:p>
    <w:p>
      <w:pPr>
        <w:snapToGrid w:val="0"/>
        <w:spacing w:beforeLines="0" w:afterLines="0" w:line="360" w:lineRule="auto"/>
        <w:ind w:firstLine="0" w:firstLineChars="0"/>
        <w:jc w:val="center"/>
        <w:rPr>
          <w:rFonts w:hint="eastAsia" w:ascii="黑体" w:hAnsi="黑体" w:eastAsia="黑体"/>
          <w:sz w:val="36"/>
        </w:rPr>
      </w:pPr>
      <w:r>
        <w:rPr>
          <w:rFonts w:hint="eastAsia" w:ascii="黑体" w:hAnsi="黑体" w:eastAsia="黑体"/>
          <w:sz w:val="36"/>
        </w:rPr>
        <w:t>2020年中国科协双边学术交流</w:t>
      </w:r>
    </w:p>
    <w:p>
      <w:pPr>
        <w:snapToGrid w:val="0"/>
        <w:spacing w:beforeLines="0" w:afterLines="0" w:line="360" w:lineRule="auto"/>
        <w:ind w:firstLine="0" w:firstLineChars="0"/>
        <w:jc w:val="center"/>
        <w:rPr>
          <w:rFonts w:hint="eastAsia" w:ascii="黑体" w:hAnsi="黑体" w:eastAsia="黑体"/>
          <w:sz w:val="36"/>
        </w:rPr>
      </w:pPr>
      <w:r>
        <w:rPr>
          <w:rFonts w:hint="eastAsia" w:ascii="黑体" w:hAnsi="黑体" w:eastAsia="黑体"/>
          <w:sz w:val="36"/>
        </w:rPr>
        <w:t>活动项目申报书</w:t>
      </w:r>
    </w:p>
    <w:p>
      <w:pPr>
        <w:snapToGrid w:val="0"/>
        <w:spacing w:beforeLines="0" w:afterLines="0" w:line="360" w:lineRule="auto"/>
        <w:ind w:firstLine="620"/>
        <w:rPr>
          <w:rFonts w:hint="eastAsia" w:ascii="黑体" w:hAnsi="Arial" w:eastAsia="黑体"/>
          <w:sz w:val="31"/>
        </w:rPr>
      </w:pPr>
    </w:p>
    <w:tbl>
      <w:tblPr>
        <w:tblStyle w:val="9"/>
        <w:tblW w:w="0" w:type="auto"/>
        <w:tblInd w:w="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0"/>
        <w:gridCol w:w="2160"/>
        <w:gridCol w:w="144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800" w:type="dxa"/>
            <w:tcBorders>
              <w:top w:val="nil"/>
              <w:left w:val="nil"/>
              <w:bottom w:val="nil"/>
              <w:right w:val="nil"/>
              <w:tl2br w:val="nil"/>
              <w:tr2bl w:val="nil"/>
            </w:tcBorders>
            <w:noWrap w:val="0"/>
            <w:vAlign w:val="center"/>
          </w:tcPr>
          <w:p>
            <w:pPr>
              <w:snapToGrid w:val="0"/>
              <w:spacing w:beforeLines="0" w:afterLines="0" w:line="240" w:lineRule="atLeast"/>
              <w:ind w:firstLine="420"/>
              <w:jc w:val="distribute"/>
              <w:rPr>
                <w:rFonts w:hint="eastAsia" w:ascii="黑体" w:hAnsi="Arial" w:eastAsia="黑体"/>
                <w:sz w:val="21"/>
              </w:rPr>
            </w:pPr>
            <w:r>
              <w:rPr>
                <w:rFonts w:hint="eastAsia" w:ascii="黑体" w:eastAsia="黑体"/>
                <w:sz w:val="21"/>
              </w:rPr>
              <w:t>项目名称</w:t>
            </w:r>
          </w:p>
        </w:tc>
        <w:tc>
          <w:tcPr>
            <w:tcW w:w="5940" w:type="dxa"/>
            <w:gridSpan w:val="3"/>
            <w:tcBorders>
              <w:top w:val="nil"/>
              <w:left w:val="nil"/>
              <w:bottom w:val="nil"/>
              <w:right w:val="nil"/>
              <w:tl2br w:val="nil"/>
              <w:tr2bl w:val="nil"/>
            </w:tcBorders>
            <w:noWrap w:val="0"/>
            <w:vAlign w:val="center"/>
          </w:tcPr>
          <w:p>
            <w:pPr>
              <w:widowControl/>
              <w:overflowPunct w:val="0"/>
              <w:autoSpaceDE w:val="0"/>
              <w:autoSpaceDN w:val="0"/>
              <w:adjustRightInd w:val="0"/>
              <w:snapToGrid w:val="0"/>
              <w:spacing w:beforeLines="0" w:afterLines="0" w:line="360" w:lineRule="exact"/>
              <w:ind w:firstLine="420"/>
              <w:textAlignment w:val="baseline"/>
              <w:rPr>
                <w:rFonts w:hint="eastAsia" w:ascii="黑体" w:eastAsia="黑体"/>
                <w:sz w:val="21"/>
              </w:rPr>
            </w:pPr>
            <w:r>
              <w:rPr>
                <w:rFonts w:hint="eastAsia" w:ascii="黑体" w:eastAsia="黑体"/>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800" w:type="dxa"/>
            <w:tcBorders>
              <w:top w:val="nil"/>
              <w:left w:val="nil"/>
              <w:bottom w:val="nil"/>
              <w:right w:val="nil"/>
              <w:tl2br w:val="nil"/>
              <w:tr2bl w:val="nil"/>
            </w:tcBorders>
            <w:noWrap w:val="0"/>
            <w:vAlign w:val="center"/>
          </w:tcPr>
          <w:p>
            <w:pPr>
              <w:snapToGrid w:val="0"/>
              <w:spacing w:beforeLines="0" w:afterLines="0" w:line="240" w:lineRule="atLeast"/>
              <w:ind w:firstLine="420"/>
              <w:jc w:val="distribute"/>
              <w:rPr>
                <w:rFonts w:hint="eastAsia" w:ascii="黑体" w:hAnsi="Arial" w:eastAsia="黑体"/>
                <w:sz w:val="21"/>
              </w:rPr>
            </w:pPr>
            <w:r>
              <w:rPr>
                <w:rFonts w:hint="eastAsia" w:ascii="黑体" w:eastAsia="黑体"/>
                <w:sz w:val="21"/>
              </w:rPr>
              <w:t>负责人</w:t>
            </w:r>
          </w:p>
        </w:tc>
        <w:tc>
          <w:tcPr>
            <w:tcW w:w="2160" w:type="dxa"/>
            <w:tcBorders>
              <w:top w:val="nil"/>
              <w:left w:val="nil"/>
              <w:bottom w:val="nil"/>
              <w:right w:val="nil"/>
              <w:tl2br w:val="nil"/>
              <w:tr2bl w:val="nil"/>
            </w:tcBorders>
            <w:noWrap w:val="0"/>
            <w:vAlign w:val="center"/>
          </w:tcPr>
          <w:p>
            <w:pPr>
              <w:snapToGrid w:val="0"/>
              <w:spacing w:beforeLines="0" w:afterLines="0" w:line="240" w:lineRule="atLeast"/>
              <w:ind w:firstLine="420"/>
              <w:rPr>
                <w:rFonts w:hint="eastAsia" w:ascii="黑体" w:eastAsia="黑体"/>
                <w:sz w:val="21"/>
              </w:rPr>
            </w:pPr>
            <w:r>
              <w:rPr>
                <w:rFonts w:hint="eastAsia" w:ascii="黑体" w:eastAsia="黑体"/>
                <w:sz w:val="21"/>
              </w:rPr>
              <w:t>:</w:t>
            </w:r>
          </w:p>
        </w:tc>
        <w:tc>
          <w:tcPr>
            <w:tcW w:w="1440" w:type="dxa"/>
            <w:tcBorders>
              <w:top w:val="nil"/>
              <w:left w:val="nil"/>
              <w:bottom w:val="nil"/>
              <w:right w:val="nil"/>
              <w:tl2br w:val="nil"/>
              <w:tr2bl w:val="nil"/>
            </w:tcBorders>
            <w:noWrap w:val="0"/>
            <w:vAlign w:val="center"/>
          </w:tcPr>
          <w:p>
            <w:pPr>
              <w:snapToGrid w:val="0"/>
              <w:spacing w:beforeLines="0" w:afterLines="0" w:line="240" w:lineRule="atLeast"/>
              <w:ind w:firstLine="0" w:firstLineChars="0"/>
              <w:jc w:val="center"/>
              <w:rPr>
                <w:rFonts w:hint="eastAsia" w:ascii="黑体" w:eastAsia="黑体"/>
                <w:sz w:val="21"/>
              </w:rPr>
            </w:pPr>
            <w:r>
              <w:rPr>
                <w:rFonts w:hint="eastAsia" w:ascii="黑体" w:eastAsia="黑体"/>
                <w:sz w:val="21"/>
              </w:rPr>
              <w:t>E-mail</w:t>
            </w:r>
          </w:p>
        </w:tc>
        <w:tc>
          <w:tcPr>
            <w:tcW w:w="2340" w:type="dxa"/>
            <w:tcBorders>
              <w:top w:val="nil"/>
              <w:left w:val="nil"/>
              <w:bottom w:val="nil"/>
              <w:right w:val="nil"/>
              <w:tl2br w:val="nil"/>
              <w:tr2bl w:val="nil"/>
            </w:tcBorders>
            <w:noWrap w:val="0"/>
            <w:vAlign w:val="center"/>
          </w:tcPr>
          <w:p>
            <w:pPr>
              <w:snapToGrid w:val="0"/>
              <w:spacing w:beforeLines="0" w:afterLines="0" w:line="240" w:lineRule="atLeast"/>
              <w:ind w:firstLine="420"/>
              <w:rPr>
                <w:rFonts w:hint="eastAsia" w:ascii="黑体" w:eastAsia="黑体"/>
                <w:sz w:val="21"/>
              </w:rPr>
            </w:pPr>
            <w:r>
              <w:rPr>
                <w:rFonts w:hint="eastAsia" w:ascii="黑体" w:eastAsia="黑体"/>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800" w:type="dxa"/>
            <w:tcBorders>
              <w:top w:val="nil"/>
              <w:left w:val="nil"/>
              <w:bottom w:val="nil"/>
              <w:right w:val="nil"/>
              <w:tl2br w:val="nil"/>
              <w:tr2bl w:val="nil"/>
            </w:tcBorders>
            <w:noWrap w:val="0"/>
            <w:vAlign w:val="center"/>
          </w:tcPr>
          <w:p>
            <w:pPr>
              <w:snapToGrid w:val="0"/>
              <w:spacing w:beforeLines="0" w:afterLines="0" w:line="240" w:lineRule="atLeast"/>
              <w:ind w:firstLine="420"/>
              <w:jc w:val="distribute"/>
              <w:rPr>
                <w:rFonts w:hint="eastAsia" w:ascii="黑体" w:hAnsi="Arial" w:eastAsia="黑体"/>
                <w:sz w:val="21"/>
              </w:rPr>
            </w:pPr>
            <w:r>
              <w:rPr>
                <w:rFonts w:hint="eastAsia" w:ascii="黑体" w:eastAsia="黑体"/>
                <w:sz w:val="21"/>
              </w:rPr>
              <w:t>联系电话</w:t>
            </w:r>
          </w:p>
        </w:tc>
        <w:tc>
          <w:tcPr>
            <w:tcW w:w="2160" w:type="dxa"/>
            <w:tcBorders>
              <w:top w:val="nil"/>
              <w:left w:val="nil"/>
              <w:bottom w:val="nil"/>
              <w:right w:val="nil"/>
              <w:tl2br w:val="nil"/>
              <w:tr2bl w:val="nil"/>
            </w:tcBorders>
            <w:noWrap w:val="0"/>
            <w:vAlign w:val="center"/>
          </w:tcPr>
          <w:p>
            <w:pPr>
              <w:snapToGrid w:val="0"/>
              <w:spacing w:beforeLines="0" w:afterLines="0" w:line="240" w:lineRule="atLeast"/>
              <w:ind w:firstLine="420"/>
              <w:rPr>
                <w:rFonts w:hint="eastAsia" w:ascii="黑体" w:eastAsia="黑体"/>
                <w:sz w:val="21"/>
              </w:rPr>
            </w:pPr>
            <w:r>
              <w:rPr>
                <w:rFonts w:hint="eastAsia" w:ascii="黑体" w:eastAsia="黑体"/>
                <w:sz w:val="21"/>
              </w:rPr>
              <w:t>:</w:t>
            </w:r>
          </w:p>
        </w:tc>
        <w:tc>
          <w:tcPr>
            <w:tcW w:w="1440" w:type="dxa"/>
            <w:tcBorders>
              <w:top w:val="nil"/>
              <w:left w:val="nil"/>
              <w:bottom w:val="nil"/>
              <w:right w:val="nil"/>
              <w:tl2br w:val="nil"/>
              <w:tr2bl w:val="nil"/>
            </w:tcBorders>
            <w:noWrap w:val="0"/>
            <w:vAlign w:val="center"/>
          </w:tcPr>
          <w:p>
            <w:pPr>
              <w:snapToGrid w:val="0"/>
              <w:spacing w:beforeLines="0" w:afterLines="0" w:line="240" w:lineRule="atLeast"/>
              <w:ind w:firstLine="0" w:firstLineChars="0"/>
              <w:jc w:val="center"/>
              <w:rPr>
                <w:rFonts w:hint="eastAsia" w:ascii="黑体" w:eastAsia="黑体"/>
                <w:sz w:val="21"/>
              </w:rPr>
            </w:pPr>
            <w:r>
              <w:rPr>
                <w:rFonts w:hint="eastAsia" w:ascii="黑体" w:eastAsia="黑体"/>
                <w:sz w:val="21"/>
              </w:rPr>
              <w:t>移动电话</w:t>
            </w:r>
          </w:p>
        </w:tc>
        <w:tc>
          <w:tcPr>
            <w:tcW w:w="2340" w:type="dxa"/>
            <w:tcBorders>
              <w:top w:val="nil"/>
              <w:left w:val="nil"/>
              <w:bottom w:val="nil"/>
              <w:right w:val="nil"/>
              <w:tl2br w:val="nil"/>
              <w:tr2bl w:val="nil"/>
            </w:tcBorders>
            <w:noWrap w:val="0"/>
            <w:vAlign w:val="center"/>
          </w:tcPr>
          <w:p>
            <w:pPr>
              <w:snapToGrid w:val="0"/>
              <w:spacing w:beforeLines="0" w:afterLines="0" w:line="240" w:lineRule="atLeast"/>
              <w:ind w:firstLine="420"/>
              <w:rPr>
                <w:rFonts w:hint="eastAsia" w:ascii="黑体" w:eastAsia="黑体"/>
                <w:sz w:val="21"/>
              </w:rPr>
            </w:pPr>
            <w:r>
              <w:rPr>
                <w:rFonts w:hint="eastAsia" w:ascii="黑体" w:eastAsia="黑体"/>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740" w:type="dxa"/>
            <w:gridSpan w:val="4"/>
            <w:tcBorders>
              <w:top w:val="nil"/>
              <w:left w:val="nil"/>
              <w:bottom w:val="nil"/>
              <w:right w:val="nil"/>
              <w:tl2br w:val="nil"/>
              <w:tr2bl w:val="nil"/>
            </w:tcBorders>
            <w:noWrap w:val="0"/>
            <w:vAlign w:val="center"/>
          </w:tcPr>
          <w:p>
            <w:pPr>
              <w:snapToGrid w:val="0"/>
              <w:spacing w:beforeLines="0" w:afterLines="0" w:line="240" w:lineRule="atLeast"/>
              <w:ind w:left="207" w:firstLine="420"/>
              <w:jc w:val="center"/>
              <w:rPr>
                <w:rFonts w:hint="eastAsia" w:ascii="黑体" w:eastAsia="黑体"/>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800" w:type="dxa"/>
            <w:tcBorders>
              <w:top w:val="nil"/>
              <w:left w:val="nil"/>
              <w:bottom w:val="nil"/>
              <w:right w:val="nil"/>
              <w:tl2br w:val="nil"/>
              <w:tr2bl w:val="nil"/>
            </w:tcBorders>
            <w:noWrap w:val="0"/>
            <w:vAlign w:val="center"/>
          </w:tcPr>
          <w:p>
            <w:pPr>
              <w:snapToGrid w:val="0"/>
              <w:spacing w:beforeLines="0" w:afterLines="0" w:line="240" w:lineRule="atLeast"/>
              <w:ind w:firstLine="420"/>
              <w:jc w:val="distribute"/>
              <w:rPr>
                <w:rFonts w:hint="eastAsia" w:ascii="黑体" w:eastAsia="黑体"/>
                <w:sz w:val="21"/>
              </w:rPr>
            </w:pPr>
            <w:r>
              <w:rPr>
                <w:rFonts w:hint="eastAsia" w:ascii="黑体" w:eastAsia="黑体"/>
                <w:sz w:val="21"/>
              </w:rPr>
              <w:t>申报单位</w:t>
            </w:r>
          </w:p>
        </w:tc>
        <w:tc>
          <w:tcPr>
            <w:tcW w:w="5940" w:type="dxa"/>
            <w:gridSpan w:val="3"/>
            <w:tcBorders>
              <w:top w:val="nil"/>
              <w:left w:val="nil"/>
              <w:bottom w:val="nil"/>
              <w:right w:val="nil"/>
              <w:tl2br w:val="nil"/>
              <w:tr2bl w:val="nil"/>
            </w:tcBorders>
            <w:noWrap w:val="0"/>
            <w:vAlign w:val="center"/>
          </w:tcPr>
          <w:p>
            <w:pPr>
              <w:snapToGrid w:val="0"/>
              <w:spacing w:beforeLines="0" w:afterLines="0" w:line="240" w:lineRule="atLeast"/>
              <w:ind w:firstLine="420"/>
              <w:rPr>
                <w:rFonts w:hint="eastAsia" w:ascii="黑体" w:eastAsia="黑体"/>
                <w:sz w:val="21"/>
              </w:rPr>
            </w:pPr>
            <w:r>
              <w:rPr>
                <w:rFonts w:hint="eastAsia" w:ascii="黑体" w:eastAsia="黑体"/>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800" w:type="dxa"/>
            <w:tcBorders>
              <w:top w:val="nil"/>
              <w:left w:val="nil"/>
              <w:bottom w:val="nil"/>
              <w:right w:val="nil"/>
              <w:tl2br w:val="nil"/>
              <w:tr2bl w:val="nil"/>
            </w:tcBorders>
            <w:noWrap w:val="0"/>
            <w:vAlign w:val="center"/>
          </w:tcPr>
          <w:p>
            <w:pPr>
              <w:snapToGrid w:val="0"/>
              <w:spacing w:beforeLines="0" w:afterLines="0" w:line="240" w:lineRule="atLeast"/>
              <w:ind w:firstLine="420"/>
              <w:jc w:val="distribute"/>
              <w:rPr>
                <w:rFonts w:hint="eastAsia" w:ascii="黑体" w:eastAsia="黑体"/>
                <w:sz w:val="21"/>
              </w:rPr>
            </w:pPr>
            <w:r>
              <w:rPr>
                <w:rFonts w:hint="eastAsia" w:ascii="黑体" w:eastAsia="黑体"/>
                <w:sz w:val="21"/>
              </w:rPr>
              <w:t>联络人</w:t>
            </w:r>
          </w:p>
        </w:tc>
        <w:tc>
          <w:tcPr>
            <w:tcW w:w="2160" w:type="dxa"/>
            <w:tcBorders>
              <w:top w:val="nil"/>
              <w:left w:val="nil"/>
              <w:bottom w:val="nil"/>
              <w:right w:val="nil"/>
              <w:tl2br w:val="nil"/>
              <w:tr2bl w:val="nil"/>
            </w:tcBorders>
            <w:noWrap w:val="0"/>
            <w:vAlign w:val="center"/>
          </w:tcPr>
          <w:p>
            <w:pPr>
              <w:snapToGrid w:val="0"/>
              <w:spacing w:beforeLines="0" w:afterLines="0" w:line="240" w:lineRule="atLeast"/>
              <w:ind w:firstLine="420"/>
              <w:rPr>
                <w:rFonts w:hint="eastAsia" w:ascii="黑体" w:eastAsia="黑体"/>
                <w:sz w:val="21"/>
              </w:rPr>
            </w:pPr>
            <w:r>
              <w:rPr>
                <w:rFonts w:hint="eastAsia" w:ascii="黑体" w:eastAsia="黑体"/>
                <w:sz w:val="21"/>
              </w:rPr>
              <w:t>:</w:t>
            </w:r>
          </w:p>
        </w:tc>
        <w:tc>
          <w:tcPr>
            <w:tcW w:w="1440" w:type="dxa"/>
            <w:tcBorders>
              <w:top w:val="nil"/>
              <w:left w:val="nil"/>
              <w:bottom w:val="nil"/>
              <w:right w:val="nil"/>
              <w:tl2br w:val="nil"/>
              <w:tr2bl w:val="nil"/>
            </w:tcBorders>
            <w:noWrap w:val="0"/>
            <w:vAlign w:val="center"/>
          </w:tcPr>
          <w:p>
            <w:pPr>
              <w:snapToGrid w:val="0"/>
              <w:spacing w:beforeLines="0" w:afterLines="0" w:line="240" w:lineRule="atLeast"/>
              <w:ind w:firstLine="0" w:firstLineChars="0"/>
              <w:jc w:val="center"/>
              <w:rPr>
                <w:rFonts w:hint="eastAsia" w:ascii="黑体" w:eastAsia="黑体"/>
                <w:sz w:val="21"/>
              </w:rPr>
            </w:pPr>
            <w:r>
              <w:rPr>
                <w:rFonts w:hint="eastAsia" w:ascii="黑体" w:eastAsia="黑体"/>
                <w:sz w:val="21"/>
              </w:rPr>
              <w:t>E-mail</w:t>
            </w:r>
          </w:p>
        </w:tc>
        <w:tc>
          <w:tcPr>
            <w:tcW w:w="2340" w:type="dxa"/>
            <w:tcBorders>
              <w:top w:val="nil"/>
              <w:left w:val="nil"/>
              <w:bottom w:val="nil"/>
              <w:right w:val="nil"/>
              <w:tl2br w:val="nil"/>
              <w:tr2bl w:val="nil"/>
            </w:tcBorders>
            <w:noWrap w:val="0"/>
            <w:vAlign w:val="center"/>
          </w:tcPr>
          <w:p>
            <w:pPr>
              <w:snapToGrid w:val="0"/>
              <w:spacing w:beforeLines="0" w:afterLines="0" w:line="240" w:lineRule="atLeast"/>
              <w:ind w:firstLine="420"/>
              <w:rPr>
                <w:rFonts w:hint="eastAsia" w:ascii="黑体" w:eastAsia="黑体"/>
                <w:sz w:val="21"/>
              </w:rPr>
            </w:pPr>
            <w:r>
              <w:rPr>
                <w:rFonts w:hint="eastAsia" w:ascii="黑体" w:eastAsia="黑体"/>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800" w:type="dxa"/>
            <w:tcBorders>
              <w:top w:val="nil"/>
              <w:left w:val="nil"/>
              <w:bottom w:val="nil"/>
              <w:right w:val="nil"/>
              <w:tl2br w:val="nil"/>
              <w:tr2bl w:val="nil"/>
            </w:tcBorders>
            <w:noWrap w:val="0"/>
            <w:vAlign w:val="center"/>
          </w:tcPr>
          <w:p>
            <w:pPr>
              <w:snapToGrid w:val="0"/>
              <w:spacing w:beforeLines="0" w:afterLines="0" w:line="240" w:lineRule="atLeast"/>
              <w:ind w:firstLine="420"/>
              <w:jc w:val="distribute"/>
              <w:rPr>
                <w:rFonts w:hint="eastAsia" w:ascii="黑体" w:hAnsi="Arial" w:eastAsia="黑体"/>
                <w:sz w:val="21"/>
              </w:rPr>
            </w:pPr>
            <w:r>
              <w:rPr>
                <w:rFonts w:hint="eastAsia" w:ascii="黑体" w:eastAsia="黑体"/>
                <w:sz w:val="21"/>
              </w:rPr>
              <w:t>联系电话</w:t>
            </w:r>
          </w:p>
        </w:tc>
        <w:tc>
          <w:tcPr>
            <w:tcW w:w="2160" w:type="dxa"/>
            <w:tcBorders>
              <w:top w:val="nil"/>
              <w:left w:val="nil"/>
              <w:bottom w:val="nil"/>
              <w:right w:val="nil"/>
              <w:tl2br w:val="nil"/>
              <w:tr2bl w:val="nil"/>
            </w:tcBorders>
            <w:noWrap w:val="0"/>
            <w:vAlign w:val="center"/>
          </w:tcPr>
          <w:p>
            <w:pPr>
              <w:snapToGrid w:val="0"/>
              <w:spacing w:beforeLines="0" w:afterLines="0" w:line="240" w:lineRule="atLeast"/>
              <w:ind w:firstLine="420"/>
              <w:rPr>
                <w:rFonts w:hint="eastAsia" w:ascii="黑体" w:eastAsia="黑体"/>
                <w:sz w:val="21"/>
              </w:rPr>
            </w:pPr>
            <w:r>
              <w:rPr>
                <w:rFonts w:hint="eastAsia" w:ascii="黑体" w:eastAsia="黑体"/>
                <w:sz w:val="21"/>
              </w:rPr>
              <w:t>:</w:t>
            </w:r>
          </w:p>
        </w:tc>
        <w:tc>
          <w:tcPr>
            <w:tcW w:w="1440" w:type="dxa"/>
            <w:tcBorders>
              <w:top w:val="nil"/>
              <w:left w:val="nil"/>
              <w:bottom w:val="nil"/>
              <w:right w:val="nil"/>
              <w:tl2br w:val="nil"/>
              <w:tr2bl w:val="nil"/>
            </w:tcBorders>
            <w:noWrap w:val="0"/>
            <w:vAlign w:val="center"/>
          </w:tcPr>
          <w:p>
            <w:pPr>
              <w:snapToGrid w:val="0"/>
              <w:spacing w:beforeLines="0" w:afterLines="0" w:line="240" w:lineRule="atLeast"/>
              <w:ind w:firstLine="0" w:firstLineChars="0"/>
              <w:jc w:val="center"/>
              <w:rPr>
                <w:rFonts w:hint="eastAsia" w:ascii="黑体" w:eastAsia="黑体"/>
                <w:sz w:val="21"/>
              </w:rPr>
            </w:pPr>
            <w:r>
              <w:rPr>
                <w:rFonts w:hint="eastAsia" w:ascii="黑体" w:eastAsia="黑体"/>
                <w:sz w:val="21"/>
              </w:rPr>
              <w:t>移动电话</w:t>
            </w:r>
          </w:p>
        </w:tc>
        <w:tc>
          <w:tcPr>
            <w:tcW w:w="2340" w:type="dxa"/>
            <w:tcBorders>
              <w:top w:val="nil"/>
              <w:left w:val="nil"/>
              <w:bottom w:val="nil"/>
              <w:right w:val="nil"/>
              <w:tl2br w:val="nil"/>
              <w:tr2bl w:val="nil"/>
            </w:tcBorders>
            <w:noWrap w:val="0"/>
            <w:vAlign w:val="center"/>
          </w:tcPr>
          <w:p>
            <w:pPr>
              <w:snapToGrid w:val="0"/>
              <w:spacing w:beforeLines="0" w:afterLines="0" w:line="240" w:lineRule="atLeast"/>
              <w:ind w:firstLine="420"/>
              <w:rPr>
                <w:rFonts w:hint="eastAsia" w:ascii="黑体" w:eastAsia="黑体"/>
                <w:sz w:val="21"/>
              </w:rPr>
            </w:pPr>
            <w:r>
              <w:rPr>
                <w:rFonts w:hint="eastAsia" w:ascii="黑体" w:eastAsia="黑体"/>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800" w:type="dxa"/>
            <w:tcBorders>
              <w:top w:val="nil"/>
              <w:left w:val="nil"/>
              <w:bottom w:val="nil"/>
              <w:right w:val="nil"/>
              <w:tl2br w:val="nil"/>
              <w:tr2bl w:val="nil"/>
            </w:tcBorders>
            <w:noWrap w:val="0"/>
            <w:vAlign w:val="center"/>
          </w:tcPr>
          <w:p>
            <w:pPr>
              <w:snapToGrid w:val="0"/>
              <w:spacing w:beforeLines="0" w:afterLines="0" w:line="240" w:lineRule="atLeast"/>
              <w:ind w:firstLine="420"/>
              <w:jc w:val="distribute"/>
              <w:rPr>
                <w:rFonts w:hint="eastAsia" w:ascii="黑体" w:hAnsi="Arial" w:eastAsia="黑体"/>
                <w:sz w:val="21"/>
              </w:rPr>
            </w:pPr>
            <w:r>
              <w:rPr>
                <w:rFonts w:hint="eastAsia" w:ascii="黑体" w:eastAsia="黑体"/>
                <w:sz w:val="21"/>
              </w:rPr>
              <w:t>通讯地址</w:t>
            </w:r>
          </w:p>
        </w:tc>
        <w:tc>
          <w:tcPr>
            <w:tcW w:w="5940" w:type="dxa"/>
            <w:gridSpan w:val="3"/>
            <w:tcBorders>
              <w:top w:val="nil"/>
              <w:left w:val="nil"/>
              <w:bottom w:val="nil"/>
              <w:right w:val="nil"/>
              <w:tl2br w:val="nil"/>
              <w:tr2bl w:val="nil"/>
            </w:tcBorders>
            <w:noWrap w:val="0"/>
            <w:vAlign w:val="center"/>
          </w:tcPr>
          <w:p>
            <w:pPr>
              <w:snapToGrid w:val="0"/>
              <w:spacing w:beforeLines="0" w:afterLines="0" w:line="240" w:lineRule="atLeast"/>
              <w:ind w:firstLine="420"/>
              <w:rPr>
                <w:rFonts w:hint="eastAsia" w:ascii="黑体" w:eastAsia="黑体"/>
                <w:sz w:val="21"/>
              </w:rPr>
            </w:pPr>
            <w:r>
              <w:rPr>
                <w:rFonts w:hint="eastAsia" w:ascii="黑体" w:eastAsia="黑体"/>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800" w:type="dxa"/>
            <w:tcBorders>
              <w:top w:val="nil"/>
              <w:left w:val="nil"/>
              <w:bottom w:val="nil"/>
              <w:right w:val="nil"/>
              <w:tl2br w:val="nil"/>
              <w:tr2bl w:val="nil"/>
            </w:tcBorders>
            <w:noWrap w:val="0"/>
            <w:vAlign w:val="center"/>
          </w:tcPr>
          <w:p>
            <w:pPr>
              <w:snapToGrid w:val="0"/>
              <w:spacing w:beforeLines="0" w:afterLines="0" w:line="240" w:lineRule="atLeast"/>
              <w:ind w:firstLine="420"/>
              <w:jc w:val="distribute"/>
              <w:rPr>
                <w:rFonts w:hint="eastAsia" w:ascii="黑体" w:hAnsi="Arial" w:eastAsia="黑体"/>
                <w:sz w:val="21"/>
              </w:rPr>
            </w:pPr>
            <w:r>
              <w:rPr>
                <w:rFonts w:hint="eastAsia" w:ascii="黑体" w:eastAsia="黑体"/>
                <w:sz w:val="21"/>
              </w:rPr>
              <w:t>邮政编码</w:t>
            </w:r>
          </w:p>
        </w:tc>
        <w:tc>
          <w:tcPr>
            <w:tcW w:w="5940" w:type="dxa"/>
            <w:gridSpan w:val="3"/>
            <w:tcBorders>
              <w:top w:val="nil"/>
              <w:left w:val="nil"/>
              <w:bottom w:val="nil"/>
              <w:right w:val="nil"/>
              <w:tl2br w:val="nil"/>
              <w:tr2bl w:val="nil"/>
            </w:tcBorders>
            <w:noWrap w:val="0"/>
            <w:vAlign w:val="center"/>
          </w:tcPr>
          <w:p>
            <w:pPr>
              <w:snapToGrid w:val="0"/>
              <w:spacing w:beforeLines="0" w:afterLines="0" w:line="240" w:lineRule="atLeast"/>
              <w:ind w:firstLine="420"/>
              <w:rPr>
                <w:rFonts w:hint="eastAsia" w:ascii="黑体" w:eastAsia="黑体"/>
                <w:sz w:val="21"/>
              </w:rPr>
            </w:pPr>
            <w:r>
              <w:rPr>
                <w:rFonts w:hint="eastAsia" w:ascii="黑体" w:eastAsia="黑体"/>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800" w:type="dxa"/>
            <w:tcBorders>
              <w:top w:val="nil"/>
              <w:left w:val="nil"/>
              <w:bottom w:val="nil"/>
              <w:right w:val="nil"/>
              <w:tl2br w:val="nil"/>
              <w:tr2bl w:val="nil"/>
            </w:tcBorders>
            <w:noWrap w:val="0"/>
            <w:vAlign w:val="center"/>
          </w:tcPr>
          <w:p>
            <w:pPr>
              <w:snapToGrid w:val="0"/>
              <w:spacing w:beforeLines="0" w:afterLines="0" w:line="240" w:lineRule="atLeast"/>
              <w:ind w:firstLine="420"/>
              <w:jc w:val="distribute"/>
              <w:rPr>
                <w:rFonts w:hint="eastAsia" w:ascii="黑体" w:eastAsia="黑体"/>
                <w:sz w:val="21"/>
              </w:rPr>
            </w:pPr>
            <w:r>
              <w:rPr>
                <w:rFonts w:hint="eastAsia" w:ascii="黑体" w:eastAsia="黑体"/>
                <w:sz w:val="21"/>
              </w:rPr>
              <w:t>申报日期</w:t>
            </w:r>
          </w:p>
        </w:tc>
        <w:tc>
          <w:tcPr>
            <w:tcW w:w="5940" w:type="dxa"/>
            <w:gridSpan w:val="3"/>
            <w:tcBorders>
              <w:top w:val="nil"/>
              <w:left w:val="nil"/>
              <w:bottom w:val="nil"/>
              <w:right w:val="nil"/>
              <w:tl2br w:val="nil"/>
              <w:tr2bl w:val="nil"/>
            </w:tcBorders>
            <w:noWrap w:val="0"/>
            <w:vAlign w:val="center"/>
          </w:tcPr>
          <w:p>
            <w:pPr>
              <w:snapToGrid w:val="0"/>
              <w:spacing w:beforeLines="0" w:afterLines="0" w:line="240" w:lineRule="atLeast"/>
              <w:ind w:firstLine="420"/>
              <w:rPr>
                <w:rFonts w:hint="eastAsia" w:ascii="黑体" w:eastAsia="黑体"/>
                <w:sz w:val="21"/>
              </w:rPr>
            </w:pPr>
            <w:r>
              <w:rPr>
                <w:rFonts w:hint="eastAsia" w:ascii="黑体" w:eastAsia="黑体"/>
                <w:sz w:val="21"/>
              </w:rPr>
              <w:t>: 2020年    月    日</w:t>
            </w:r>
          </w:p>
        </w:tc>
      </w:tr>
    </w:tbl>
    <w:p>
      <w:pPr>
        <w:snapToGrid w:val="0"/>
        <w:spacing w:beforeLines="0" w:afterLines="0" w:line="240" w:lineRule="atLeast"/>
        <w:ind w:firstLine="620"/>
        <w:rPr>
          <w:rFonts w:hint="eastAsia" w:ascii="黑体" w:hAnsi="Arial" w:eastAsia="黑体"/>
          <w:sz w:val="31"/>
        </w:rPr>
      </w:pPr>
    </w:p>
    <w:p>
      <w:pPr>
        <w:snapToGrid w:val="0"/>
        <w:spacing w:beforeLines="0" w:afterLines="0" w:line="240" w:lineRule="atLeast"/>
        <w:ind w:firstLine="540"/>
        <w:rPr>
          <w:rFonts w:hint="eastAsia" w:ascii="黑体" w:hAnsi="Arial" w:eastAsia="黑体"/>
          <w:sz w:val="27"/>
        </w:rPr>
      </w:pPr>
    </w:p>
    <w:p>
      <w:pPr>
        <w:snapToGrid w:val="0"/>
        <w:spacing w:beforeLines="0" w:afterLines="0" w:line="360" w:lineRule="auto"/>
        <w:ind w:firstLine="640"/>
        <w:jc w:val="center"/>
        <w:rPr>
          <w:rFonts w:hint="eastAsia" w:ascii="黑体" w:eastAsia="黑体"/>
          <w:sz w:val="32"/>
        </w:rPr>
      </w:pPr>
      <w:r>
        <w:rPr>
          <w:rFonts w:hint="eastAsia" w:ascii="黑体" w:eastAsia="黑体"/>
          <w:sz w:val="32"/>
        </w:rPr>
        <w:t>中国科协国际联络部</w:t>
      </w:r>
    </w:p>
    <w:p>
      <w:pPr>
        <w:snapToGrid w:val="0"/>
        <w:spacing w:beforeLines="0" w:afterLines="0" w:line="360" w:lineRule="auto"/>
        <w:ind w:firstLine="640"/>
        <w:jc w:val="center"/>
        <w:rPr>
          <w:rFonts w:hint="eastAsia" w:ascii="黑体" w:eastAsia="黑体"/>
          <w:sz w:val="32"/>
        </w:rPr>
      </w:pPr>
      <w:r>
        <w:rPr>
          <w:rFonts w:hint="eastAsia" w:ascii="黑体" w:eastAsia="黑体"/>
          <w:sz w:val="32"/>
        </w:rPr>
        <w:t>二〇二〇年</w:t>
      </w:r>
    </w:p>
    <w:p>
      <w:pPr>
        <w:pStyle w:val="17"/>
        <w:adjustRightInd w:val="0"/>
        <w:snapToGrid w:val="0"/>
        <w:spacing w:beforeLines="0" w:afterLines="0" w:line="440" w:lineRule="exact"/>
        <w:ind w:firstLine="0" w:firstLineChars="0"/>
        <w:rPr>
          <w:rFonts w:hint="eastAsia" w:ascii="仿宋_GB2312" w:hAnsi="仿宋" w:eastAsia="仿宋_GB2312"/>
          <w:sz w:val="24"/>
        </w:rPr>
      </w:pPr>
    </w:p>
    <w:p>
      <w:pPr>
        <w:widowControl/>
        <w:overflowPunct w:val="0"/>
        <w:autoSpaceDE w:val="0"/>
        <w:autoSpaceDN w:val="0"/>
        <w:adjustRightInd w:val="0"/>
        <w:snapToGrid w:val="0"/>
        <w:spacing w:beforeLines="0" w:afterLines="0" w:line="360" w:lineRule="auto"/>
        <w:ind w:firstLine="420"/>
        <w:jc w:val="center"/>
        <w:textAlignment w:val="baseline"/>
        <w:rPr>
          <w:rFonts w:hint="eastAsia" w:ascii="Arial" w:hAnsi="Arial" w:eastAsia="黑体"/>
          <w:sz w:val="36"/>
        </w:rPr>
      </w:pPr>
      <w:r>
        <w:rPr>
          <w:rFonts w:hint="default" w:ascii="Arial" w:hAnsi="Arial" w:eastAsia="黑体"/>
          <w:sz w:val="21"/>
        </w:rPr>
        <w:br w:type="page"/>
      </w:r>
      <w:r>
        <w:rPr>
          <w:rFonts w:hint="eastAsia" w:ascii="Arial" w:hAnsi="Arial" w:eastAsia="黑体"/>
          <w:sz w:val="36"/>
        </w:rPr>
        <w:t>填写说明</w:t>
      </w:r>
    </w:p>
    <w:p>
      <w:pPr>
        <w:widowControl/>
        <w:overflowPunct w:val="0"/>
        <w:autoSpaceDE w:val="0"/>
        <w:autoSpaceDN w:val="0"/>
        <w:adjustRightInd w:val="0"/>
        <w:snapToGrid w:val="0"/>
        <w:spacing w:beforeLines="0" w:afterLines="0" w:line="360" w:lineRule="auto"/>
        <w:ind w:firstLine="720"/>
        <w:jc w:val="center"/>
        <w:textAlignment w:val="baseline"/>
        <w:rPr>
          <w:rFonts w:hint="eastAsia" w:ascii="Arial" w:hAnsi="Arial" w:eastAsia="黑体"/>
          <w:sz w:val="36"/>
        </w:rPr>
      </w:pPr>
    </w:p>
    <w:p>
      <w:pPr>
        <w:pStyle w:val="8"/>
        <w:widowControl/>
        <w:numPr>
          <w:ilvl w:val="0"/>
          <w:numId w:val="1"/>
        </w:numPr>
        <w:overflowPunct w:val="0"/>
        <w:autoSpaceDE w:val="0"/>
        <w:autoSpaceDN w:val="0"/>
        <w:adjustRightInd w:val="0"/>
        <w:spacing w:beforeLines="0" w:afterLines="0" w:line="580" w:lineRule="exact"/>
        <w:ind w:firstLineChars="0"/>
        <w:textAlignment w:val="baseline"/>
        <w:rPr>
          <w:rFonts w:hint="eastAsia" w:ascii="宋体" w:hAnsi="宋体"/>
          <w:sz w:val="28"/>
        </w:rPr>
      </w:pPr>
      <w:r>
        <w:rPr>
          <w:rFonts w:hint="eastAsia" w:ascii="宋体" w:hAnsi="宋体"/>
          <w:sz w:val="28"/>
        </w:rPr>
        <w:t>请各申报单位如实填写申报书。</w:t>
      </w:r>
    </w:p>
    <w:p>
      <w:pPr>
        <w:pStyle w:val="8"/>
        <w:widowControl/>
        <w:numPr>
          <w:ilvl w:val="0"/>
          <w:numId w:val="1"/>
        </w:numPr>
        <w:overflowPunct w:val="0"/>
        <w:autoSpaceDE w:val="0"/>
        <w:autoSpaceDN w:val="0"/>
        <w:adjustRightInd w:val="0"/>
        <w:spacing w:beforeLines="0" w:afterLines="0" w:line="580" w:lineRule="exact"/>
        <w:ind w:firstLineChars="0"/>
        <w:textAlignment w:val="baseline"/>
        <w:rPr>
          <w:rFonts w:hint="eastAsia" w:ascii="宋体" w:hAnsi="宋体"/>
          <w:sz w:val="28"/>
        </w:rPr>
      </w:pPr>
      <w:r>
        <w:rPr>
          <w:rFonts w:hint="eastAsia" w:ascii="宋体" w:hAnsi="宋体"/>
          <w:sz w:val="28"/>
        </w:rPr>
        <w:t>申报“双边学术会议及技术交流活动”的，请自定一个名称，如“中*科学家对话活动”。</w:t>
      </w:r>
    </w:p>
    <w:p>
      <w:pPr>
        <w:pStyle w:val="8"/>
        <w:widowControl/>
        <w:numPr>
          <w:ilvl w:val="0"/>
          <w:numId w:val="1"/>
        </w:numPr>
        <w:overflowPunct w:val="0"/>
        <w:autoSpaceDE w:val="0"/>
        <w:autoSpaceDN w:val="0"/>
        <w:adjustRightInd w:val="0"/>
        <w:spacing w:beforeLines="0" w:afterLines="0" w:line="580" w:lineRule="exact"/>
        <w:ind w:firstLineChars="0"/>
        <w:textAlignment w:val="baseline"/>
        <w:rPr>
          <w:rFonts w:hint="eastAsia" w:ascii="宋体" w:hAnsi="宋体"/>
          <w:sz w:val="28"/>
        </w:rPr>
      </w:pPr>
      <w:r>
        <w:rPr>
          <w:rFonts w:hint="eastAsia" w:ascii="宋体" w:hAnsi="宋体"/>
          <w:sz w:val="28"/>
        </w:rPr>
        <w:t>申报“中外青年科学家交流活动”的，请按通知上所写名称填写，可另加副标题，如“中俄青年科学家交流计划--***”。</w:t>
      </w:r>
    </w:p>
    <w:p>
      <w:pPr>
        <w:pStyle w:val="8"/>
        <w:widowControl/>
        <w:numPr>
          <w:ilvl w:val="0"/>
          <w:numId w:val="1"/>
        </w:numPr>
        <w:overflowPunct w:val="0"/>
        <w:autoSpaceDE w:val="0"/>
        <w:autoSpaceDN w:val="0"/>
        <w:adjustRightInd w:val="0"/>
        <w:spacing w:beforeLines="0" w:afterLines="0" w:line="580" w:lineRule="exact"/>
        <w:ind w:firstLineChars="0"/>
        <w:textAlignment w:val="baseline"/>
        <w:rPr>
          <w:rFonts w:hint="eastAsia" w:ascii="宋体" w:hAnsi="宋体"/>
          <w:sz w:val="28"/>
        </w:rPr>
      </w:pPr>
      <w:r>
        <w:rPr>
          <w:rFonts w:hint="eastAsia" w:ascii="宋体" w:hAnsi="宋体"/>
          <w:sz w:val="28"/>
        </w:rPr>
        <w:t>同一单位如同时申报“双边学术会议及技术交流活动”和“中外青年科学家交流活动”，须分别提交申报书。</w:t>
      </w:r>
    </w:p>
    <w:p>
      <w:pPr>
        <w:pStyle w:val="8"/>
        <w:widowControl/>
        <w:numPr>
          <w:ilvl w:val="0"/>
          <w:numId w:val="1"/>
        </w:numPr>
        <w:overflowPunct w:val="0"/>
        <w:autoSpaceDE w:val="0"/>
        <w:autoSpaceDN w:val="0"/>
        <w:adjustRightInd w:val="0"/>
        <w:spacing w:beforeLines="0" w:afterLines="0" w:line="580" w:lineRule="exact"/>
        <w:ind w:firstLineChars="0"/>
        <w:textAlignment w:val="baseline"/>
        <w:rPr>
          <w:rFonts w:hint="eastAsia" w:ascii="宋体" w:hAnsi="宋体"/>
          <w:sz w:val="28"/>
        </w:rPr>
      </w:pPr>
      <w:r>
        <w:rPr>
          <w:rFonts w:hint="eastAsia" w:ascii="宋体" w:hAnsi="宋体"/>
          <w:sz w:val="28"/>
        </w:rPr>
        <w:t>对于申报书各项信息有补充说明材料的，可另附页。</w:t>
      </w:r>
    </w:p>
    <w:p>
      <w:pPr>
        <w:widowControl/>
        <w:overflowPunct w:val="0"/>
        <w:autoSpaceDE w:val="0"/>
        <w:autoSpaceDN w:val="0"/>
        <w:adjustRightInd w:val="0"/>
        <w:snapToGrid w:val="0"/>
        <w:spacing w:beforeLines="0" w:afterLines="0" w:line="360" w:lineRule="auto"/>
        <w:ind w:firstLine="640"/>
        <w:jc w:val="center"/>
        <w:textAlignment w:val="baseline"/>
        <w:rPr>
          <w:rFonts w:hint="eastAsia" w:ascii="Arial" w:hAnsi="Arial" w:eastAsia="黑体"/>
          <w:sz w:val="32"/>
        </w:rPr>
      </w:pPr>
    </w:p>
    <w:p>
      <w:pPr>
        <w:widowControl/>
        <w:overflowPunct w:val="0"/>
        <w:autoSpaceDE w:val="0"/>
        <w:autoSpaceDN w:val="0"/>
        <w:adjustRightInd w:val="0"/>
        <w:snapToGrid w:val="0"/>
        <w:spacing w:beforeLines="0" w:afterLines="0" w:line="360" w:lineRule="auto"/>
        <w:ind w:firstLine="640"/>
        <w:jc w:val="center"/>
        <w:textAlignment w:val="baseline"/>
        <w:rPr>
          <w:rFonts w:hint="eastAsia" w:ascii="Arial" w:hAnsi="Arial" w:eastAsia="黑体"/>
          <w:sz w:val="32"/>
        </w:rPr>
      </w:pPr>
    </w:p>
    <w:p>
      <w:pPr>
        <w:widowControl/>
        <w:overflowPunct w:val="0"/>
        <w:autoSpaceDE w:val="0"/>
        <w:autoSpaceDN w:val="0"/>
        <w:adjustRightInd w:val="0"/>
        <w:snapToGrid w:val="0"/>
        <w:spacing w:beforeLines="0" w:afterLines="0" w:line="360" w:lineRule="auto"/>
        <w:ind w:firstLine="640"/>
        <w:jc w:val="center"/>
        <w:textAlignment w:val="baseline"/>
        <w:rPr>
          <w:rFonts w:hint="eastAsia" w:ascii="Arial" w:hAnsi="Arial" w:eastAsia="黑体"/>
          <w:sz w:val="32"/>
        </w:rPr>
      </w:pPr>
    </w:p>
    <w:p>
      <w:pPr>
        <w:widowControl/>
        <w:overflowPunct w:val="0"/>
        <w:autoSpaceDE w:val="0"/>
        <w:autoSpaceDN w:val="0"/>
        <w:adjustRightInd w:val="0"/>
        <w:snapToGrid w:val="0"/>
        <w:spacing w:beforeLines="0" w:afterLines="0" w:line="360" w:lineRule="auto"/>
        <w:ind w:firstLine="640"/>
        <w:jc w:val="center"/>
        <w:textAlignment w:val="baseline"/>
        <w:rPr>
          <w:rFonts w:hint="eastAsia" w:ascii="Arial" w:hAnsi="Arial" w:eastAsia="黑体"/>
          <w:sz w:val="32"/>
        </w:rPr>
      </w:pPr>
    </w:p>
    <w:p>
      <w:pPr>
        <w:widowControl/>
        <w:overflowPunct w:val="0"/>
        <w:autoSpaceDE w:val="0"/>
        <w:autoSpaceDN w:val="0"/>
        <w:adjustRightInd w:val="0"/>
        <w:snapToGrid w:val="0"/>
        <w:spacing w:beforeLines="0" w:afterLines="0" w:line="360" w:lineRule="auto"/>
        <w:ind w:firstLine="640"/>
        <w:jc w:val="center"/>
        <w:textAlignment w:val="baseline"/>
        <w:rPr>
          <w:rFonts w:hint="eastAsia" w:ascii="Arial" w:hAnsi="Arial" w:eastAsia="黑体"/>
          <w:sz w:val="32"/>
        </w:rPr>
      </w:pPr>
    </w:p>
    <w:p>
      <w:pPr>
        <w:widowControl/>
        <w:overflowPunct w:val="0"/>
        <w:autoSpaceDE w:val="0"/>
        <w:autoSpaceDN w:val="0"/>
        <w:adjustRightInd w:val="0"/>
        <w:snapToGrid w:val="0"/>
        <w:spacing w:beforeLines="0" w:afterLines="0" w:line="360" w:lineRule="auto"/>
        <w:ind w:firstLine="640"/>
        <w:jc w:val="center"/>
        <w:textAlignment w:val="baseline"/>
        <w:rPr>
          <w:rFonts w:hint="eastAsia" w:ascii="Arial" w:hAnsi="Arial" w:eastAsia="黑体"/>
          <w:sz w:val="32"/>
        </w:rPr>
      </w:pPr>
    </w:p>
    <w:p>
      <w:pPr>
        <w:widowControl/>
        <w:overflowPunct w:val="0"/>
        <w:autoSpaceDE w:val="0"/>
        <w:autoSpaceDN w:val="0"/>
        <w:adjustRightInd w:val="0"/>
        <w:snapToGrid w:val="0"/>
        <w:spacing w:beforeLines="0" w:afterLines="0" w:line="360" w:lineRule="auto"/>
        <w:ind w:firstLine="640"/>
        <w:jc w:val="center"/>
        <w:textAlignment w:val="baseline"/>
        <w:rPr>
          <w:rFonts w:hint="eastAsia" w:ascii="Arial" w:hAnsi="Arial" w:eastAsia="黑体"/>
          <w:sz w:val="32"/>
        </w:rPr>
      </w:pPr>
    </w:p>
    <w:p>
      <w:pPr>
        <w:widowControl/>
        <w:overflowPunct w:val="0"/>
        <w:autoSpaceDE w:val="0"/>
        <w:autoSpaceDN w:val="0"/>
        <w:adjustRightInd w:val="0"/>
        <w:snapToGrid w:val="0"/>
        <w:spacing w:beforeLines="0" w:afterLines="0" w:line="360" w:lineRule="auto"/>
        <w:ind w:firstLine="640"/>
        <w:jc w:val="center"/>
        <w:textAlignment w:val="baseline"/>
        <w:rPr>
          <w:rFonts w:hint="eastAsia" w:ascii="Arial" w:hAnsi="Arial" w:eastAsia="黑体"/>
          <w:sz w:val="32"/>
        </w:rPr>
      </w:pPr>
    </w:p>
    <w:p>
      <w:pPr>
        <w:widowControl/>
        <w:overflowPunct w:val="0"/>
        <w:autoSpaceDE w:val="0"/>
        <w:autoSpaceDN w:val="0"/>
        <w:adjustRightInd w:val="0"/>
        <w:snapToGrid w:val="0"/>
        <w:spacing w:beforeLines="0" w:afterLines="0" w:line="360" w:lineRule="auto"/>
        <w:ind w:firstLine="640"/>
        <w:jc w:val="center"/>
        <w:textAlignment w:val="baseline"/>
        <w:rPr>
          <w:rFonts w:hint="eastAsia" w:ascii="Arial" w:hAnsi="Arial" w:eastAsia="黑体"/>
          <w:sz w:val="32"/>
        </w:rPr>
      </w:pPr>
    </w:p>
    <w:p>
      <w:pPr>
        <w:widowControl/>
        <w:overflowPunct w:val="0"/>
        <w:autoSpaceDE w:val="0"/>
        <w:autoSpaceDN w:val="0"/>
        <w:adjustRightInd w:val="0"/>
        <w:snapToGrid w:val="0"/>
        <w:spacing w:beforeLines="0" w:afterLines="0" w:line="360" w:lineRule="auto"/>
        <w:ind w:firstLine="640"/>
        <w:jc w:val="center"/>
        <w:textAlignment w:val="baseline"/>
        <w:rPr>
          <w:rFonts w:hint="eastAsia" w:ascii="Arial" w:hAnsi="Arial" w:eastAsia="黑体"/>
          <w:sz w:val="32"/>
        </w:rPr>
      </w:pPr>
    </w:p>
    <w:p>
      <w:pPr>
        <w:widowControl/>
        <w:overflowPunct w:val="0"/>
        <w:autoSpaceDE w:val="0"/>
        <w:autoSpaceDN w:val="0"/>
        <w:adjustRightInd w:val="0"/>
        <w:snapToGrid w:val="0"/>
        <w:spacing w:beforeLines="0" w:afterLines="0" w:line="360" w:lineRule="auto"/>
        <w:ind w:firstLine="640"/>
        <w:jc w:val="center"/>
        <w:textAlignment w:val="baseline"/>
        <w:rPr>
          <w:rFonts w:hint="eastAsia" w:ascii="Arial" w:hAnsi="Arial" w:eastAsia="黑体"/>
          <w:sz w:val="32"/>
        </w:rPr>
      </w:pPr>
    </w:p>
    <w:p>
      <w:pPr>
        <w:widowControl/>
        <w:overflowPunct w:val="0"/>
        <w:autoSpaceDE w:val="0"/>
        <w:autoSpaceDN w:val="0"/>
        <w:adjustRightInd w:val="0"/>
        <w:snapToGrid w:val="0"/>
        <w:spacing w:beforeLines="0" w:afterLines="0" w:line="360" w:lineRule="auto"/>
        <w:ind w:firstLine="640"/>
        <w:jc w:val="center"/>
        <w:textAlignment w:val="baseline"/>
        <w:rPr>
          <w:rFonts w:hint="eastAsia" w:ascii="Arial" w:hAnsi="Arial" w:eastAsia="黑体"/>
          <w:sz w:val="32"/>
        </w:rPr>
      </w:pPr>
    </w:p>
    <w:p>
      <w:pPr>
        <w:widowControl/>
        <w:overflowPunct w:val="0"/>
        <w:autoSpaceDE w:val="0"/>
        <w:autoSpaceDN w:val="0"/>
        <w:adjustRightInd w:val="0"/>
        <w:snapToGrid w:val="0"/>
        <w:spacing w:beforeLines="0" w:afterLines="0" w:line="360" w:lineRule="auto"/>
        <w:ind w:firstLine="640"/>
        <w:textAlignment w:val="baseline"/>
        <w:rPr>
          <w:rFonts w:hint="default" w:ascii="Arial" w:hAnsi="Arial" w:eastAsia="黑体"/>
          <w:sz w:val="32"/>
        </w:rPr>
      </w:pPr>
    </w:p>
    <w:p>
      <w:pPr>
        <w:snapToGrid w:val="0"/>
        <w:spacing w:beforeLines="0" w:afterLines="0" w:line="360" w:lineRule="auto"/>
        <w:ind w:firstLine="420"/>
        <w:rPr>
          <w:rFonts w:hint="eastAsia" w:ascii="Arial" w:hAnsi="Arial" w:eastAsia="黑体"/>
          <w:sz w:val="21"/>
        </w:rPr>
      </w:pPr>
    </w:p>
    <w:p>
      <w:pPr>
        <w:snapToGrid w:val="0"/>
        <w:spacing w:beforeLines="0" w:afterLines="0" w:line="360" w:lineRule="auto"/>
        <w:ind w:firstLine="420"/>
        <w:rPr>
          <w:rFonts w:hint="eastAsia" w:ascii="Arial" w:hAnsi="Arial" w:eastAsia="黑体"/>
          <w:sz w:val="21"/>
        </w:rPr>
      </w:pPr>
    </w:p>
    <w:tbl>
      <w:tblPr>
        <w:tblStyle w:val="9"/>
        <w:tblW w:w="89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1453"/>
        <w:gridCol w:w="1481"/>
        <w:gridCol w:w="1060"/>
        <w:gridCol w:w="1296"/>
        <w:gridCol w:w="1394"/>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Lines="0" w:afterLines="0" w:line="420" w:lineRule="exact"/>
              <w:ind w:firstLine="0" w:firstLineChars="0"/>
              <w:jc w:val="center"/>
              <w:rPr>
                <w:rFonts w:hint="eastAsia" w:ascii="黑体" w:hAnsi="黑体" w:eastAsia="黑体"/>
                <w:sz w:val="24"/>
              </w:rPr>
            </w:pPr>
            <w:r>
              <w:rPr>
                <w:rFonts w:hint="eastAsia" w:ascii="黑体" w:hAnsi="黑体" w:eastAsia="黑体"/>
                <w:sz w:val="24"/>
              </w:rPr>
              <w:t>申报项目</w:t>
            </w:r>
          </w:p>
          <w:p>
            <w:pPr>
              <w:snapToGrid w:val="0"/>
              <w:spacing w:beforeLines="0" w:afterLines="0" w:line="420" w:lineRule="exact"/>
              <w:ind w:firstLine="0" w:firstLineChars="0"/>
              <w:jc w:val="center"/>
              <w:rPr>
                <w:rFonts w:hint="eastAsia" w:ascii="黑体" w:hAnsi="黑体" w:eastAsia="黑体"/>
                <w:sz w:val="24"/>
              </w:rPr>
            </w:pPr>
            <w:r>
              <w:rPr>
                <w:rFonts w:hint="eastAsia" w:ascii="黑体" w:hAnsi="黑体" w:eastAsia="黑体"/>
                <w:sz w:val="24"/>
              </w:rPr>
              <w:t>（不可多选）</w:t>
            </w:r>
          </w:p>
        </w:tc>
        <w:tc>
          <w:tcPr>
            <w:tcW w:w="6932" w:type="dxa"/>
            <w:gridSpan w:val="5"/>
            <w:tcBorders>
              <w:top w:val="single" w:color="auto" w:sz="4" w:space="0"/>
              <w:left w:val="nil"/>
              <w:bottom w:val="single" w:color="auto" w:sz="4" w:space="0"/>
              <w:right w:val="single" w:color="auto" w:sz="4" w:space="0"/>
              <w:tl2br w:val="nil"/>
              <w:tr2bl w:val="nil"/>
            </w:tcBorders>
            <w:noWrap/>
            <w:vAlign w:val="center"/>
          </w:tcPr>
          <w:p>
            <w:pPr>
              <w:pStyle w:val="17"/>
              <w:numPr>
                <w:ilvl w:val="0"/>
                <w:numId w:val="2"/>
              </w:numPr>
              <w:adjustRightInd w:val="0"/>
              <w:snapToGrid w:val="0"/>
              <w:spacing w:beforeLines="0" w:afterLines="0" w:line="420" w:lineRule="exact"/>
              <w:ind w:left="363" w:hanging="363" w:firstLineChars="0"/>
              <w:rPr>
                <w:rFonts w:hint="eastAsia" w:ascii="宋体" w:hAnsi="宋体"/>
                <w:kern w:val="0"/>
                <w:sz w:val="21"/>
              </w:rPr>
            </w:pPr>
            <w:r>
              <w:rPr>
                <w:rFonts w:hint="eastAsia" w:ascii="宋体" w:hAnsi="宋体"/>
                <w:kern w:val="0"/>
                <w:sz w:val="21"/>
              </w:rPr>
              <w:t>双边学术会议及技术交流活动</w:t>
            </w:r>
          </w:p>
          <w:p>
            <w:pPr>
              <w:pStyle w:val="17"/>
              <w:numPr>
                <w:ilvl w:val="0"/>
                <w:numId w:val="2"/>
              </w:numPr>
              <w:adjustRightInd w:val="0"/>
              <w:snapToGrid w:val="0"/>
              <w:spacing w:beforeLines="0" w:afterLines="0" w:line="420" w:lineRule="exact"/>
              <w:ind w:left="363" w:hanging="363" w:firstLineChars="0"/>
              <w:rPr>
                <w:rFonts w:hint="eastAsia" w:ascii="黑体" w:hAnsi="黑体" w:eastAsia="黑体"/>
                <w:kern w:val="0"/>
                <w:sz w:val="21"/>
              </w:rPr>
            </w:pPr>
            <w:r>
              <w:rPr>
                <w:rFonts w:hint="eastAsia" w:ascii="宋体" w:hAnsi="宋体"/>
                <w:kern w:val="0"/>
                <w:sz w:val="21"/>
              </w:rPr>
              <w:t>中外青年科学家交流计划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1" w:type="dxa"/>
            <w:vMerge w:val="restart"/>
            <w:tcBorders>
              <w:top w:val="single" w:color="auto" w:sz="4" w:space="0"/>
              <w:left w:val="single" w:color="auto" w:sz="4" w:space="0"/>
              <w:bottom w:val="nil"/>
              <w:right w:val="single" w:color="auto" w:sz="4" w:space="0"/>
              <w:tl2br w:val="nil"/>
              <w:tr2bl w:val="nil"/>
            </w:tcBorders>
            <w:noWrap/>
            <w:vAlign w:val="center"/>
          </w:tcPr>
          <w:p>
            <w:pPr>
              <w:snapToGrid w:val="0"/>
              <w:spacing w:beforeLines="0" w:afterLines="0"/>
              <w:ind w:firstLine="0" w:firstLineChars="0"/>
              <w:rPr>
                <w:rFonts w:hint="eastAsia" w:ascii="黑体" w:hAnsi="黑体" w:eastAsia="黑体"/>
                <w:sz w:val="24"/>
              </w:rPr>
            </w:pPr>
            <w:r>
              <w:rPr>
                <w:rFonts w:hint="eastAsia" w:ascii="黑体" w:hAnsi="黑体" w:eastAsia="黑体"/>
                <w:sz w:val="24"/>
              </w:rPr>
              <w:t>申报单位信息</w:t>
            </w:r>
          </w:p>
        </w:tc>
        <w:tc>
          <w:tcPr>
            <w:tcW w:w="1453"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val="0"/>
              <w:snapToGrid w:val="0"/>
              <w:spacing w:beforeLines="0" w:afterLines="0" w:line="560" w:lineRule="exact"/>
              <w:ind w:firstLine="0" w:firstLineChars="0"/>
              <w:rPr>
                <w:rFonts w:hint="eastAsia" w:ascii="黑体" w:hAnsi="黑体" w:eastAsia="黑体"/>
                <w:sz w:val="24"/>
              </w:rPr>
            </w:pPr>
            <w:r>
              <w:rPr>
                <w:rFonts w:hint="eastAsia" w:ascii="黑体" w:hAnsi="黑体" w:eastAsia="黑体"/>
                <w:sz w:val="24"/>
              </w:rPr>
              <w:t>单位名称</w:t>
            </w:r>
          </w:p>
        </w:tc>
        <w:tc>
          <w:tcPr>
            <w:tcW w:w="693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Lines="0" w:afterLines="0"/>
              <w:ind w:firstLine="480"/>
              <w:rPr>
                <w:rFonts w:hint="eastAsia" w:ascii="黑体" w:hAnsi="黑体" w:eastAsia="黑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561" w:type="dxa"/>
            <w:vMerge w:val="continue"/>
            <w:tcBorders>
              <w:top w:val="nil"/>
              <w:left w:val="single" w:color="auto" w:sz="4" w:space="0"/>
              <w:bottom w:val="nil"/>
              <w:right w:val="single" w:color="auto" w:sz="4" w:space="0"/>
              <w:tl2br w:val="nil"/>
              <w:tr2bl w:val="nil"/>
            </w:tcBorders>
            <w:noWrap w:val="0"/>
            <w:vAlign w:val="center"/>
          </w:tcPr>
          <w:p>
            <w:pPr>
              <w:snapToGrid w:val="0"/>
              <w:spacing w:beforeLines="0" w:afterLines="0"/>
              <w:ind w:firstLine="0" w:firstLineChars="0"/>
              <w:rPr>
                <w:rFonts w:hint="eastAsia" w:ascii="黑体" w:hAnsi="黑体" w:eastAsia="黑体"/>
                <w:sz w:val="24"/>
              </w:rPr>
            </w:pPr>
          </w:p>
        </w:tc>
        <w:tc>
          <w:tcPr>
            <w:tcW w:w="1453" w:type="dxa"/>
            <w:tcBorders>
              <w:top w:val="single" w:color="auto" w:sz="4" w:space="0"/>
              <w:left w:val="single" w:color="auto" w:sz="4" w:space="0"/>
              <w:bottom w:val="nil"/>
              <w:right w:val="single" w:color="000000" w:sz="4" w:space="0"/>
              <w:tl2br w:val="nil"/>
              <w:tr2bl w:val="nil"/>
            </w:tcBorders>
            <w:noWrap w:val="0"/>
            <w:vAlign w:val="center"/>
          </w:tcPr>
          <w:p>
            <w:pPr>
              <w:snapToGrid w:val="0"/>
              <w:spacing w:beforeLines="0" w:afterLines="0"/>
              <w:ind w:firstLine="0" w:firstLineChars="0"/>
              <w:rPr>
                <w:rFonts w:hint="eastAsia" w:ascii="黑体" w:hAnsi="黑体" w:eastAsia="黑体"/>
                <w:sz w:val="24"/>
              </w:rPr>
            </w:pPr>
            <w:r>
              <w:rPr>
                <w:rFonts w:hint="eastAsia" w:ascii="黑体" w:hAnsi="黑体" w:eastAsia="黑体"/>
                <w:sz w:val="24"/>
              </w:rPr>
              <w:t>单位性质</w:t>
            </w:r>
          </w:p>
        </w:tc>
        <w:tc>
          <w:tcPr>
            <w:tcW w:w="6932" w:type="dxa"/>
            <w:gridSpan w:val="5"/>
            <w:tcBorders>
              <w:top w:val="single" w:color="auto" w:sz="4" w:space="0"/>
              <w:left w:val="nil"/>
              <w:bottom w:val="nil"/>
              <w:right w:val="single" w:color="000000" w:sz="4" w:space="0"/>
              <w:tl2br w:val="nil"/>
              <w:tr2bl w:val="nil"/>
            </w:tcBorders>
            <w:noWrap w:val="0"/>
            <w:vAlign w:val="center"/>
          </w:tcPr>
          <w:p>
            <w:pPr>
              <w:pStyle w:val="17"/>
              <w:numPr>
                <w:ilvl w:val="0"/>
                <w:numId w:val="2"/>
              </w:numPr>
              <w:adjustRightInd w:val="0"/>
              <w:snapToGrid w:val="0"/>
              <w:spacing w:beforeLines="0" w:afterLines="0" w:line="420" w:lineRule="exact"/>
              <w:ind w:firstLineChars="0"/>
              <w:rPr>
                <w:rFonts w:hint="eastAsia" w:ascii="宋体" w:hAnsi="宋体"/>
                <w:sz w:val="21"/>
              </w:rPr>
            </w:pPr>
            <w:r>
              <w:rPr>
                <w:rFonts w:hint="eastAsia" w:ascii="宋体" w:hAnsi="宋体"/>
                <w:kern w:val="0"/>
                <w:sz w:val="21"/>
              </w:rPr>
              <w:t xml:space="preserve">中国科协直属事业单位  </w:t>
            </w:r>
          </w:p>
          <w:p>
            <w:pPr>
              <w:pStyle w:val="17"/>
              <w:numPr>
                <w:ilvl w:val="0"/>
                <w:numId w:val="2"/>
              </w:numPr>
              <w:adjustRightInd w:val="0"/>
              <w:snapToGrid w:val="0"/>
              <w:spacing w:beforeLines="0" w:afterLines="0" w:line="420" w:lineRule="exact"/>
              <w:ind w:firstLineChars="0"/>
              <w:rPr>
                <w:rFonts w:hint="eastAsia" w:ascii="宋体" w:hAnsi="宋体"/>
                <w:sz w:val="21"/>
              </w:rPr>
            </w:pPr>
            <w:r>
              <w:rPr>
                <w:rFonts w:hint="eastAsia" w:ascii="宋体" w:hAnsi="宋体"/>
                <w:kern w:val="0"/>
                <w:sz w:val="21"/>
              </w:rPr>
              <w:t xml:space="preserve">全国学会、协会、研究会、学会联合体 </w:t>
            </w:r>
          </w:p>
          <w:p>
            <w:pPr>
              <w:pStyle w:val="17"/>
              <w:numPr>
                <w:ilvl w:val="0"/>
                <w:numId w:val="2"/>
              </w:numPr>
              <w:adjustRightInd w:val="0"/>
              <w:snapToGrid w:val="0"/>
              <w:spacing w:beforeLines="0" w:afterLines="0" w:line="420" w:lineRule="exact"/>
              <w:ind w:firstLineChars="0"/>
              <w:rPr>
                <w:rFonts w:hint="eastAsia" w:ascii="宋体" w:hAnsi="宋体"/>
                <w:sz w:val="21"/>
              </w:rPr>
            </w:pPr>
            <w:r>
              <w:rPr>
                <w:rFonts w:hint="eastAsia" w:ascii="宋体" w:hAnsi="宋体"/>
                <w:kern w:val="0"/>
                <w:sz w:val="21"/>
              </w:rPr>
              <w:t>省、自治区、直辖</w:t>
            </w:r>
            <w:r>
              <w:rPr>
                <w:rFonts w:hint="eastAsia" w:ascii="宋体" w:hAnsi="宋体"/>
                <w:sz w:val="21"/>
              </w:rPr>
              <w:t>市、新疆生产建设兵团、副省级、计划单列城市</w:t>
            </w:r>
          </w:p>
          <w:p>
            <w:pPr>
              <w:pStyle w:val="17"/>
              <w:adjustRightInd w:val="0"/>
              <w:snapToGrid w:val="0"/>
              <w:spacing w:beforeLines="0" w:afterLines="0" w:line="420" w:lineRule="exact"/>
              <w:ind w:firstLine="0" w:firstLineChars="0"/>
              <w:rPr>
                <w:rFonts w:hint="eastAsia" w:ascii="宋体" w:hAnsi="宋体"/>
                <w:sz w:val="21"/>
              </w:rPr>
            </w:pPr>
            <w:r>
              <w:rPr>
                <w:rFonts w:hint="eastAsia" w:ascii="宋体" w:hAnsi="宋体"/>
                <w:sz w:val="21"/>
              </w:rPr>
              <w:t xml:space="preserve">科协 </w:t>
            </w:r>
          </w:p>
          <w:p>
            <w:pPr>
              <w:pStyle w:val="17"/>
              <w:adjustRightInd w:val="0"/>
              <w:snapToGrid w:val="0"/>
              <w:spacing w:beforeLines="0" w:afterLines="0" w:line="420" w:lineRule="exact"/>
              <w:ind w:firstLine="0" w:firstLineChars="0"/>
              <w:rPr>
                <w:rFonts w:hint="eastAsia" w:ascii="宋体" w:hAnsi="宋体"/>
                <w:sz w:val="21"/>
              </w:rPr>
            </w:pPr>
            <w:r>
              <w:rPr>
                <w:rFonts w:hint="eastAsia" w:ascii="宋体" w:hAnsi="宋体"/>
                <w:sz w:val="21"/>
              </w:rPr>
              <w:t>□建立科协组织的高校、科研院所</w:t>
            </w:r>
          </w:p>
          <w:p>
            <w:pPr>
              <w:pStyle w:val="17"/>
              <w:adjustRightInd w:val="0"/>
              <w:snapToGrid w:val="0"/>
              <w:spacing w:beforeLines="0" w:afterLines="0" w:line="420" w:lineRule="exact"/>
              <w:ind w:firstLine="0" w:firstLineChars="0"/>
              <w:rPr>
                <w:rFonts w:hint="eastAsia" w:ascii="宋体" w:hAnsi="宋体"/>
                <w:sz w:val="21"/>
              </w:rPr>
            </w:pPr>
            <w:r>
              <w:rPr>
                <w:rFonts w:hint="eastAsia" w:ascii="宋体" w:hAnsi="宋体"/>
                <w:sz w:val="21"/>
              </w:rPr>
              <w:t xml:space="preserve">□高校、科研院所 </w:t>
            </w:r>
          </w:p>
          <w:p>
            <w:pPr>
              <w:pStyle w:val="17"/>
              <w:adjustRightInd w:val="0"/>
              <w:snapToGrid w:val="0"/>
              <w:spacing w:beforeLines="0" w:afterLines="0" w:line="420" w:lineRule="exact"/>
              <w:ind w:firstLine="0" w:firstLineChars="0"/>
              <w:rPr>
                <w:rFonts w:hint="eastAsia" w:ascii="黑体" w:hAnsi="黑体" w:eastAsia="黑体"/>
                <w:sz w:val="21"/>
              </w:rPr>
            </w:pPr>
            <w:r>
              <w:rPr>
                <w:rFonts w:hint="eastAsia" w:ascii="宋体" w:hAnsi="宋体"/>
                <w:sz w:val="21"/>
              </w:rPr>
              <w:t>□其它独立法人单位</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1" w:type="dxa"/>
            <w:vMerge w:val="continue"/>
            <w:tcBorders>
              <w:top w:val="nil"/>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480"/>
              <w:jc w:val="left"/>
              <w:rPr>
                <w:rFonts w:hint="eastAsia" w:ascii="黑体" w:hAnsi="黑体" w:eastAsia="黑体"/>
                <w:sz w:val="24"/>
              </w:rPr>
            </w:pPr>
          </w:p>
        </w:tc>
        <w:tc>
          <w:tcPr>
            <w:tcW w:w="1453" w:type="dxa"/>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ind w:firstLine="0" w:firstLineChars="0"/>
              <w:rPr>
                <w:rFonts w:hint="eastAsia" w:ascii="黑体" w:hAnsi="黑体" w:eastAsia="黑体"/>
                <w:sz w:val="24"/>
              </w:rPr>
            </w:pPr>
            <w:r>
              <w:rPr>
                <w:rFonts w:hint="eastAsia" w:ascii="黑体" w:hAnsi="黑体" w:eastAsia="黑体"/>
                <w:sz w:val="24"/>
              </w:rPr>
              <w:t>通讯地址</w:t>
            </w:r>
          </w:p>
        </w:tc>
        <w:tc>
          <w:tcPr>
            <w:tcW w:w="6932" w:type="dxa"/>
            <w:gridSpan w:val="5"/>
            <w:tcBorders>
              <w:top w:val="single" w:color="auto" w:sz="4" w:space="0"/>
              <w:left w:val="nil"/>
              <w:bottom w:val="single" w:color="auto" w:sz="4" w:space="0"/>
              <w:right w:val="single" w:color="000000" w:sz="4" w:space="0"/>
              <w:tl2br w:val="nil"/>
              <w:tr2bl w:val="nil"/>
            </w:tcBorders>
            <w:noWrap w:val="0"/>
            <w:vAlign w:val="center"/>
          </w:tcPr>
          <w:p>
            <w:pPr>
              <w:snapToGrid w:val="0"/>
              <w:spacing w:beforeLines="0" w:afterLines="0"/>
              <w:ind w:firstLine="420"/>
              <w:jc w:val="center"/>
              <w:rPr>
                <w:rFonts w:hint="eastAsia" w:ascii="黑体" w:hAnsi="黑体" w:eastAsia="黑体"/>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480"/>
              <w:jc w:val="center"/>
              <w:rPr>
                <w:rFonts w:hint="eastAsia" w:ascii="黑体" w:hAnsi="黑体" w:eastAsia="黑体"/>
                <w:sz w:val="24"/>
              </w:rPr>
            </w:pPr>
            <w:r>
              <w:rPr>
                <w:rFonts w:hint="eastAsia" w:ascii="黑体" w:hAnsi="黑体" w:eastAsia="黑体"/>
                <w:sz w:val="24"/>
              </w:rPr>
              <w:t>国对外合作组织信息</w:t>
            </w: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420" w:lineRule="exact"/>
              <w:ind w:firstLine="0" w:firstLineChars="0"/>
              <w:jc w:val="center"/>
              <w:rPr>
                <w:rFonts w:hint="eastAsia" w:ascii="黑体" w:hAnsi="黑体" w:eastAsia="黑体"/>
                <w:sz w:val="24"/>
              </w:rPr>
            </w:pPr>
            <w:r>
              <w:rPr>
                <w:rFonts w:hint="eastAsia" w:ascii="黑体" w:hAnsi="黑体" w:eastAsia="黑体"/>
                <w:sz w:val="24"/>
              </w:rPr>
              <w:t>名称（含英文名称）</w:t>
            </w:r>
          </w:p>
        </w:tc>
        <w:tc>
          <w:tcPr>
            <w:tcW w:w="693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420"/>
              <w:jc w:val="center"/>
              <w:rPr>
                <w:rFonts w:hint="eastAsia" w:ascii="黑体" w:hAnsi="黑体" w:eastAsia="黑体"/>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6" w:hRule="atLeast"/>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480"/>
              <w:jc w:val="center"/>
              <w:rPr>
                <w:rFonts w:hint="eastAsia" w:ascii="黑体" w:hAnsi="黑体" w:eastAsia="黑体"/>
                <w:sz w:val="24"/>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420" w:lineRule="exact"/>
              <w:ind w:firstLine="0" w:firstLineChars="0"/>
              <w:jc w:val="center"/>
              <w:rPr>
                <w:rFonts w:hint="eastAsia" w:ascii="黑体" w:hAnsi="黑体" w:eastAsia="黑体"/>
                <w:sz w:val="22"/>
              </w:rPr>
            </w:pPr>
            <w:r>
              <w:rPr>
                <w:rFonts w:hint="eastAsia" w:ascii="黑体" w:hAnsi="黑体" w:eastAsia="黑体"/>
                <w:sz w:val="22"/>
              </w:rPr>
              <w:t>与申报单位关系</w:t>
            </w:r>
          </w:p>
        </w:tc>
        <w:tc>
          <w:tcPr>
            <w:tcW w:w="693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440"/>
              <w:rPr>
                <w:rFonts w:hint="eastAsia" w:ascii="黑体" w:hAnsi="黑体" w:eastAsia="黑体"/>
                <w:sz w:val="22"/>
              </w:rPr>
            </w:pPr>
          </w:p>
          <w:p>
            <w:pPr>
              <w:snapToGrid w:val="0"/>
              <w:spacing w:beforeLines="0" w:afterLines="0"/>
              <w:ind w:firstLine="440"/>
              <w:rPr>
                <w:rFonts w:hint="eastAsia" w:ascii="黑体" w:hAnsi="黑体" w:eastAsia="黑体"/>
                <w:sz w:val="22"/>
              </w:rPr>
            </w:pPr>
          </w:p>
          <w:p>
            <w:pPr>
              <w:snapToGrid w:val="0"/>
              <w:spacing w:beforeLines="0" w:afterLines="0"/>
              <w:ind w:firstLine="440"/>
              <w:rPr>
                <w:rFonts w:hint="eastAsia" w:ascii="黑体" w:hAnsi="黑体" w:eastAsia="黑体"/>
                <w:sz w:val="22"/>
              </w:rPr>
            </w:pPr>
          </w:p>
          <w:p>
            <w:pPr>
              <w:snapToGrid w:val="0"/>
              <w:spacing w:beforeLines="0" w:afterLines="0"/>
              <w:ind w:firstLine="440"/>
              <w:rPr>
                <w:rFonts w:hint="eastAsia" w:ascii="黑体" w:hAnsi="黑体" w:eastAsia="黑体"/>
                <w:sz w:val="22"/>
              </w:rPr>
            </w:pPr>
          </w:p>
          <w:p>
            <w:pPr>
              <w:snapToGrid w:val="0"/>
              <w:spacing w:beforeLines="0" w:afterLines="0"/>
              <w:rPr>
                <w:rFonts w:hint="eastAsia" w:ascii="黑体" w:hAnsi="黑体" w:eastAsia="黑体"/>
                <w:sz w:val="22"/>
              </w:rPr>
            </w:pPr>
          </w:p>
          <w:p>
            <w:pPr>
              <w:snapToGrid w:val="0"/>
              <w:spacing w:beforeLines="0" w:afterLines="0"/>
              <w:ind w:firstLine="440"/>
              <w:rPr>
                <w:rFonts w:hint="eastAsia" w:ascii="黑体" w:hAnsi="黑体" w:eastAsia="黑体"/>
                <w:sz w:val="22"/>
              </w:rPr>
            </w:pPr>
          </w:p>
          <w:p>
            <w:pPr>
              <w:snapToGrid w:val="0"/>
              <w:spacing w:beforeLines="0" w:afterLines="0"/>
              <w:ind w:firstLine="440"/>
              <w:rPr>
                <w:rFonts w:hint="eastAsia" w:ascii="黑体" w:hAnsi="黑体" w:eastAsia="黑体"/>
                <w:sz w:val="22"/>
              </w:rPr>
            </w:pPr>
            <w:r>
              <w:rPr>
                <w:rFonts w:hint="eastAsia" w:ascii="黑体" w:hAnsi="黑体" w:eastAsia="黑体"/>
                <w:sz w:val="22"/>
              </w:rPr>
              <w:t>(请提供合作协议等相关辅助材料)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520"/>
              <w:jc w:val="center"/>
              <w:rPr>
                <w:rFonts w:hint="eastAsia" w:ascii="黑体" w:hAnsi="黑体" w:eastAsia="黑体"/>
                <w:sz w:val="26"/>
              </w:rPr>
            </w:pPr>
            <w:r>
              <w:rPr>
                <w:rFonts w:hint="eastAsia" w:ascii="黑体" w:hAnsi="黑体" w:eastAsia="黑体"/>
                <w:sz w:val="26"/>
              </w:rPr>
              <w:t>项项目负责人信息</w:t>
            </w:r>
          </w:p>
        </w:tc>
        <w:tc>
          <w:tcPr>
            <w:tcW w:w="1453" w:type="dxa"/>
            <w:tcBorders>
              <w:top w:val="single" w:color="auto" w:sz="4" w:space="0"/>
              <w:left w:val="nil"/>
              <w:bottom w:val="nil"/>
              <w:right w:val="single" w:color="000000" w:sz="4" w:space="0"/>
              <w:tl2br w:val="nil"/>
              <w:tr2bl w:val="nil"/>
            </w:tcBorders>
            <w:noWrap w:val="0"/>
            <w:vAlign w:val="center"/>
          </w:tcPr>
          <w:p>
            <w:pPr>
              <w:snapToGrid w:val="0"/>
              <w:spacing w:beforeLines="0" w:afterLines="0"/>
              <w:ind w:firstLine="0" w:firstLineChars="0"/>
              <w:jc w:val="center"/>
              <w:rPr>
                <w:rFonts w:hint="eastAsia" w:ascii="黑体" w:hAnsi="黑体" w:eastAsia="黑体"/>
                <w:sz w:val="22"/>
              </w:rPr>
            </w:pPr>
            <w:r>
              <w:rPr>
                <w:rFonts w:hint="eastAsia" w:ascii="黑体" w:hAnsi="黑体" w:eastAsia="黑体"/>
                <w:sz w:val="22"/>
              </w:rPr>
              <w:t>姓名</w:t>
            </w:r>
          </w:p>
        </w:tc>
        <w:tc>
          <w:tcPr>
            <w:tcW w:w="1481" w:type="dxa"/>
            <w:tcBorders>
              <w:top w:val="single" w:color="auto" w:sz="4" w:space="0"/>
              <w:left w:val="nil"/>
              <w:bottom w:val="single" w:color="auto" w:sz="4" w:space="0"/>
              <w:right w:val="single" w:color="auto" w:sz="4" w:space="0"/>
              <w:tl2br w:val="nil"/>
              <w:tr2bl w:val="nil"/>
            </w:tcBorders>
            <w:noWrap w:val="0"/>
            <w:vAlign w:val="center"/>
          </w:tcPr>
          <w:p>
            <w:pPr>
              <w:snapToGrid w:val="0"/>
              <w:spacing w:beforeLines="0" w:afterLines="0"/>
              <w:ind w:firstLine="440"/>
              <w:jc w:val="center"/>
              <w:rPr>
                <w:rFonts w:hint="eastAsia" w:ascii="黑体" w:hAnsi="黑体" w:eastAsia="黑体"/>
                <w:color w:val="999999"/>
                <w:sz w:val="22"/>
              </w:rPr>
            </w:pPr>
          </w:p>
        </w:tc>
        <w:tc>
          <w:tcPr>
            <w:tcW w:w="1060" w:type="dxa"/>
            <w:tcBorders>
              <w:top w:val="single" w:color="auto" w:sz="4" w:space="0"/>
              <w:left w:val="nil"/>
              <w:bottom w:val="single" w:color="auto" w:sz="4" w:space="0"/>
              <w:right w:val="single" w:color="auto" w:sz="4" w:space="0"/>
              <w:tl2br w:val="nil"/>
              <w:tr2bl w:val="nil"/>
            </w:tcBorders>
            <w:noWrap w:val="0"/>
            <w:vAlign w:val="center"/>
          </w:tcPr>
          <w:p>
            <w:pPr>
              <w:snapToGrid w:val="0"/>
              <w:spacing w:beforeLines="0" w:afterLines="0"/>
              <w:ind w:firstLine="0" w:firstLineChars="0"/>
              <w:jc w:val="center"/>
              <w:rPr>
                <w:rFonts w:hint="eastAsia" w:ascii="黑体" w:hAnsi="黑体" w:eastAsia="黑体"/>
                <w:sz w:val="22"/>
              </w:rPr>
            </w:pPr>
            <w:r>
              <w:rPr>
                <w:rFonts w:hint="eastAsia" w:ascii="黑体" w:hAnsi="黑体" w:eastAsia="黑体"/>
                <w:sz w:val="22"/>
              </w:rPr>
              <w:t>性别</w:t>
            </w:r>
          </w:p>
        </w:tc>
        <w:tc>
          <w:tcPr>
            <w:tcW w:w="1296" w:type="dxa"/>
            <w:tcBorders>
              <w:top w:val="single" w:color="auto" w:sz="4" w:space="0"/>
              <w:left w:val="nil"/>
              <w:bottom w:val="single" w:color="auto" w:sz="4" w:space="0"/>
              <w:right w:val="single" w:color="auto" w:sz="4" w:space="0"/>
              <w:tl2br w:val="nil"/>
              <w:tr2bl w:val="nil"/>
            </w:tcBorders>
            <w:noWrap w:val="0"/>
            <w:vAlign w:val="center"/>
          </w:tcPr>
          <w:p>
            <w:pPr>
              <w:snapToGrid w:val="0"/>
              <w:spacing w:beforeLines="0" w:afterLines="0"/>
              <w:ind w:firstLine="440"/>
              <w:jc w:val="center"/>
              <w:rPr>
                <w:rFonts w:hint="eastAsia" w:ascii="黑体" w:hAnsi="黑体" w:eastAsia="黑体"/>
                <w:sz w:val="22"/>
              </w:rPr>
            </w:pPr>
          </w:p>
        </w:tc>
        <w:tc>
          <w:tcPr>
            <w:tcW w:w="1394" w:type="dxa"/>
            <w:tcBorders>
              <w:top w:val="single" w:color="auto" w:sz="4" w:space="0"/>
              <w:left w:val="nil"/>
              <w:bottom w:val="single" w:color="auto" w:sz="4" w:space="0"/>
              <w:right w:val="single" w:color="auto" w:sz="4" w:space="0"/>
              <w:tl2br w:val="nil"/>
              <w:tr2bl w:val="nil"/>
            </w:tcBorders>
            <w:noWrap w:val="0"/>
            <w:vAlign w:val="center"/>
          </w:tcPr>
          <w:p>
            <w:pPr>
              <w:snapToGrid w:val="0"/>
              <w:spacing w:beforeLines="0" w:afterLines="0"/>
              <w:ind w:firstLine="0" w:firstLineChars="0"/>
              <w:jc w:val="center"/>
              <w:rPr>
                <w:rFonts w:hint="eastAsia" w:ascii="黑体" w:hAnsi="黑体" w:eastAsia="黑体"/>
                <w:sz w:val="22"/>
              </w:rPr>
            </w:pPr>
            <w:r>
              <w:rPr>
                <w:rFonts w:hint="eastAsia" w:ascii="黑体" w:hAnsi="黑体" w:eastAsia="黑体"/>
                <w:sz w:val="22"/>
              </w:rPr>
              <w:t>年龄</w:t>
            </w:r>
          </w:p>
        </w:tc>
        <w:tc>
          <w:tcPr>
            <w:tcW w:w="1701" w:type="dxa"/>
            <w:tcBorders>
              <w:top w:val="single" w:color="auto" w:sz="4" w:space="0"/>
              <w:left w:val="nil"/>
              <w:bottom w:val="single" w:color="auto" w:sz="4" w:space="0"/>
              <w:right w:val="single" w:color="auto" w:sz="4" w:space="0"/>
              <w:tl2br w:val="nil"/>
              <w:tr2bl w:val="nil"/>
            </w:tcBorders>
            <w:noWrap w:val="0"/>
            <w:vAlign w:val="center"/>
          </w:tcPr>
          <w:p>
            <w:pPr>
              <w:snapToGrid w:val="0"/>
              <w:spacing w:beforeLines="0" w:afterLines="0"/>
              <w:ind w:firstLine="440"/>
              <w:jc w:val="center"/>
              <w:rPr>
                <w:rFonts w:hint="eastAsia" w:ascii="黑体" w:hAnsi="黑体" w:eastAsia="黑体"/>
                <w:sz w:val="22"/>
              </w:rPr>
            </w:pPr>
            <w:r>
              <w:rPr>
                <w:rFonts w:hint="eastAsia" w:ascii="黑体" w:hAnsi="黑体" w:eastAsia="黑体"/>
                <w:sz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61" w:type="dxa"/>
            <w:vMerge w:val="continue"/>
            <w:tcBorders>
              <w:top w:val="nil"/>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520"/>
              <w:jc w:val="left"/>
              <w:rPr>
                <w:rFonts w:hint="eastAsia" w:ascii="黑体" w:hAnsi="黑体" w:eastAsia="黑体"/>
                <w:sz w:val="26"/>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0" w:firstLineChars="0"/>
              <w:jc w:val="center"/>
              <w:rPr>
                <w:rFonts w:hint="eastAsia" w:ascii="黑体" w:hAnsi="黑体" w:eastAsia="黑体"/>
                <w:sz w:val="22"/>
              </w:rPr>
            </w:pPr>
            <w:r>
              <w:rPr>
                <w:rFonts w:hint="eastAsia" w:ascii="黑体" w:hAnsi="黑体" w:eastAsia="黑体"/>
                <w:sz w:val="22"/>
              </w:rPr>
              <w:t>学位</w:t>
            </w:r>
          </w:p>
        </w:tc>
        <w:tc>
          <w:tcPr>
            <w:tcW w:w="6932" w:type="dxa"/>
            <w:gridSpan w:val="5"/>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ind w:firstLine="440"/>
              <w:jc w:val="center"/>
              <w:rPr>
                <w:rFonts w:hint="eastAsia" w:ascii="黑体" w:hAnsi="黑体" w:eastAsia="黑体"/>
                <w:color w:val="C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61" w:type="dxa"/>
            <w:vMerge w:val="continue"/>
            <w:tcBorders>
              <w:top w:val="nil"/>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520"/>
              <w:jc w:val="left"/>
              <w:rPr>
                <w:rFonts w:hint="eastAsia" w:ascii="黑体" w:hAnsi="黑体" w:eastAsia="黑体"/>
                <w:sz w:val="26"/>
              </w:rPr>
            </w:pPr>
          </w:p>
        </w:tc>
        <w:tc>
          <w:tcPr>
            <w:tcW w:w="1453" w:type="dxa"/>
            <w:tcBorders>
              <w:top w:val="single" w:color="auto" w:sz="4" w:space="0"/>
              <w:left w:val="nil"/>
              <w:bottom w:val="single" w:color="auto" w:sz="4" w:space="0"/>
              <w:right w:val="single" w:color="auto" w:sz="4" w:space="0"/>
              <w:tl2br w:val="nil"/>
              <w:tr2bl w:val="nil"/>
            </w:tcBorders>
            <w:noWrap w:val="0"/>
            <w:vAlign w:val="center"/>
          </w:tcPr>
          <w:p>
            <w:pPr>
              <w:snapToGrid w:val="0"/>
              <w:spacing w:beforeLines="0" w:afterLines="0" w:line="420" w:lineRule="exact"/>
              <w:ind w:firstLine="0" w:firstLineChars="0"/>
              <w:jc w:val="center"/>
              <w:rPr>
                <w:rFonts w:hint="eastAsia" w:ascii="黑体" w:hAnsi="黑体" w:eastAsia="黑体"/>
                <w:sz w:val="22"/>
              </w:rPr>
            </w:pPr>
            <w:r>
              <w:rPr>
                <w:rFonts w:hint="eastAsia" w:ascii="黑体" w:hAnsi="黑体" w:eastAsia="黑体"/>
                <w:sz w:val="22"/>
              </w:rPr>
              <w:t>国际组织</w:t>
            </w:r>
          </w:p>
          <w:p>
            <w:pPr>
              <w:snapToGrid w:val="0"/>
              <w:spacing w:beforeLines="0" w:afterLines="0" w:line="420" w:lineRule="exact"/>
              <w:ind w:firstLine="0" w:firstLineChars="0"/>
              <w:jc w:val="center"/>
              <w:rPr>
                <w:rFonts w:hint="eastAsia" w:ascii="黑体" w:hAnsi="黑体" w:eastAsia="黑体"/>
                <w:sz w:val="22"/>
              </w:rPr>
            </w:pPr>
            <w:r>
              <w:rPr>
                <w:rFonts w:hint="eastAsia" w:ascii="黑体" w:hAnsi="黑体" w:eastAsia="黑体"/>
                <w:sz w:val="22"/>
              </w:rPr>
              <w:t>任职</w:t>
            </w:r>
          </w:p>
        </w:tc>
        <w:tc>
          <w:tcPr>
            <w:tcW w:w="6932" w:type="dxa"/>
            <w:gridSpan w:val="5"/>
            <w:tcBorders>
              <w:top w:val="single" w:color="auto" w:sz="4" w:space="0"/>
              <w:left w:val="nil"/>
              <w:bottom w:val="single" w:color="auto" w:sz="4" w:space="0"/>
              <w:right w:val="single" w:color="000000" w:sz="4" w:space="0"/>
              <w:tl2br w:val="nil"/>
              <w:tr2bl w:val="nil"/>
            </w:tcBorders>
            <w:noWrap w:val="0"/>
            <w:vAlign w:val="center"/>
          </w:tcPr>
          <w:p>
            <w:pPr>
              <w:snapToGrid w:val="0"/>
              <w:spacing w:beforeLines="0" w:afterLines="0"/>
              <w:ind w:firstLine="440"/>
              <w:jc w:val="center"/>
              <w:rPr>
                <w:rFonts w:hint="eastAsia" w:ascii="黑体" w:hAnsi="黑体" w:eastAsia="黑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61" w:type="dxa"/>
            <w:vMerge w:val="continue"/>
            <w:tcBorders>
              <w:top w:val="nil"/>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520"/>
              <w:jc w:val="left"/>
              <w:rPr>
                <w:rFonts w:hint="eastAsia" w:ascii="黑体" w:hAnsi="黑体" w:eastAsia="黑体"/>
                <w:sz w:val="26"/>
              </w:rPr>
            </w:pPr>
          </w:p>
        </w:tc>
        <w:tc>
          <w:tcPr>
            <w:tcW w:w="1453" w:type="dxa"/>
            <w:tcBorders>
              <w:top w:val="single" w:color="auto" w:sz="4" w:space="0"/>
              <w:left w:val="nil"/>
              <w:bottom w:val="single" w:color="auto" w:sz="4" w:space="0"/>
              <w:right w:val="single" w:color="auto" w:sz="4" w:space="0"/>
              <w:tl2br w:val="nil"/>
              <w:tr2bl w:val="nil"/>
            </w:tcBorders>
            <w:noWrap w:val="0"/>
            <w:vAlign w:val="center"/>
          </w:tcPr>
          <w:p>
            <w:pPr>
              <w:snapToGrid w:val="0"/>
              <w:spacing w:beforeLines="0" w:afterLines="0" w:line="420" w:lineRule="exact"/>
              <w:ind w:firstLine="0" w:firstLineChars="0"/>
              <w:jc w:val="center"/>
              <w:rPr>
                <w:rFonts w:hint="eastAsia" w:ascii="黑体" w:hAnsi="黑体" w:eastAsia="黑体"/>
                <w:sz w:val="22"/>
              </w:rPr>
            </w:pPr>
            <w:r>
              <w:rPr>
                <w:rFonts w:hint="eastAsia" w:ascii="黑体" w:hAnsi="黑体" w:eastAsia="黑体"/>
                <w:sz w:val="22"/>
              </w:rPr>
              <w:t>行政职务</w:t>
            </w:r>
          </w:p>
        </w:tc>
        <w:tc>
          <w:tcPr>
            <w:tcW w:w="2541" w:type="dxa"/>
            <w:gridSpan w:val="2"/>
            <w:tcBorders>
              <w:top w:val="single" w:color="auto" w:sz="4" w:space="0"/>
              <w:left w:val="nil"/>
              <w:bottom w:val="single" w:color="auto" w:sz="4" w:space="0"/>
              <w:right w:val="single" w:color="000000" w:sz="4" w:space="0"/>
              <w:tl2br w:val="nil"/>
              <w:tr2bl w:val="nil"/>
            </w:tcBorders>
            <w:noWrap w:val="0"/>
            <w:vAlign w:val="center"/>
          </w:tcPr>
          <w:p>
            <w:pPr>
              <w:snapToGrid w:val="0"/>
              <w:spacing w:beforeLines="0" w:afterLines="0"/>
              <w:ind w:firstLine="440"/>
              <w:jc w:val="center"/>
              <w:rPr>
                <w:rFonts w:hint="eastAsia" w:ascii="黑体" w:hAnsi="黑体" w:eastAsia="黑体"/>
                <w:sz w:val="22"/>
              </w:rPr>
            </w:pPr>
          </w:p>
        </w:tc>
        <w:tc>
          <w:tcPr>
            <w:tcW w:w="1296" w:type="dxa"/>
            <w:tcBorders>
              <w:top w:val="nil"/>
              <w:left w:val="nil"/>
              <w:bottom w:val="single" w:color="auto" w:sz="4" w:space="0"/>
              <w:right w:val="single" w:color="auto" w:sz="4" w:space="0"/>
              <w:tl2br w:val="nil"/>
              <w:tr2bl w:val="nil"/>
            </w:tcBorders>
            <w:noWrap w:val="0"/>
            <w:vAlign w:val="center"/>
          </w:tcPr>
          <w:p>
            <w:pPr>
              <w:adjustRightInd w:val="0"/>
              <w:snapToGrid w:val="0"/>
              <w:spacing w:beforeLines="0" w:afterLines="0" w:line="420" w:lineRule="exact"/>
              <w:ind w:firstLine="0" w:firstLineChars="0"/>
              <w:jc w:val="center"/>
              <w:rPr>
                <w:rFonts w:hint="eastAsia" w:ascii="黑体" w:hAnsi="黑体" w:eastAsia="黑体"/>
                <w:sz w:val="22"/>
              </w:rPr>
            </w:pPr>
            <w:r>
              <w:rPr>
                <w:rFonts w:hint="eastAsia" w:ascii="黑体" w:hAnsi="黑体" w:eastAsia="黑体"/>
                <w:sz w:val="22"/>
              </w:rPr>
              <w:t>专业技术</w:t>
            </w:r>
          </w:p>
          <w:p>
            <w:pPr>
              <w:adjustRightInd w:val="0"/>
              <w:snapToGrid w:val="0"/>
              <w:spacing w:beforeLines="0" w:afterLines="0" w:line="420" w:lineRule="exact"/>
              <w:ind w:firstLine="0" w:firstLineChars="0"/>
              <w:jc w:val="center"/>
              <w:rPr>
                <w:rFonts w:hint="eastAsia" w:ascii="黑体" w:hAnsi="黑体" w:eastAsia="黑体"/>
                <w:sz w:val="22"/>
              </w:rPr>
            </w:pPr>
            <w:r>
              <w:rPr>
                <w:rFonts w:hint="eastAsia" w:ascii="黑体" w:hAnsi="黑体" w:eastAsia="黑体"/>
                <w:sz w:val="22"/>
              </w:rPr>
              <w:t>职位</w:t>
            </w:r>
          </w:p>
        </w:tc>
        <w:tc>
          <w:tcPr>
            <w:tcW w:w="3095" w:type="dxa"/>
            <w:gridSpan w:val="2"/>
            <w:tcBorders>
              <w:top w:val="single" w:color="auto" w:sz="4" w:space="0"/>
              <w:left w:val="nil"/>
              <w:bottom w:val="single" w:color="auto" w:sz="4" w:space="0"/>
              <w:right w:val="single" w:color="000000" w:sz="4" w:space="0"/>
              <w:tl2br w:val="nil"/>
              <w:tr2bl w:val="nil"/>
            </w:tcBorders>
            <w:noWrap w:val="0"/>
            <w:vAlign w:val="top"/>
          </w:tcPr>
          <w:p>
            <w:pPr>
              <w:snapToGrid w:val="0"/>
              <w:spacing w:beforeLines="0" w:afterLines="0"/>
              <w:ind w:firstLine="440"/>
              <w:jc w:val="center"/>
              <w:rPr>
                <w:rFonts w:hint="eastAsia" w:ascii="黑体" w:hAnsi="黑体" w:eastAsia="黑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61" w:type="dxa"/>
            <w:vMerge w:val="continue"/>
            <w:tcBorders>
              <w:top w:val="nil"/>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520"/>
              <w:jc w:val="left"/>
              <w:rPr>
                <w:rFonts w:hint="eastAsia" w:ascii="黑体" w:hAnsi="黑体" w:eastAsia="黑体"/>
                <w:sz w:val="26"/>
              </w:rPr>
            </w:pPr>
          </w:p>
        </w:tc>
        <w:tc>
          <w:tcPr>
            <w:tcW w:w="1453" w:type="dxa"/>
            <w:tcBorders>
              <w:top w:val="single" w:color="auto" w:sz="4" w:space="0"/>
              <w:left w:val="nil"/>
              <w:bottom w:val="single" w:color="auto" w:sz="4" w:space="0"/>
              <w:right w:val="single" w:color="auto" w:sz="4" w:space="0"/>
              <w:tl2br w:val="nil"/>
              <w:tr2bl w:val="nil"/>
            </w:tcBorders>
            <w:noWrap w:val="0"/>
            <w:vAlign w:val="center"/>
          </w:tcPr>
          <w:p>
            <w:pPr>
              <w:snapToGrid w:val="0"/>
              <w:spacing w:beforeLines="0" w:afterLines="0" w:line="420" w:lineRule="exact"/>
              <w:ind w:firstLine="0" w:firstLineChars="0"/>
              <w:jc w:val="center"/>
              <w:rPr>
                <w:rFonts w:hint="eastAsia" w:ascii="黑体" w:hAnsi="黑体" w:eastAsia="黑体"/>
                <w:sz w:val="22"/>
              </w:rPr>
            </w:pPr>
            <w:r>
              <w:rPr>
                <w:rFonts w:hint="eastAsia" w:ascii="黑体" w:hAnsi="黑体" w:eastAsia="黑体"/>
                <w:sz w:val="22"/>
              </w:rPr>
              <w:t>联系电话</w:t>
            </w:r>
          </w:p>
        </w:tc>
        <w:tc>
          <w:tcPr>
            <w:tcW w:w="2541" w:type="dxa"/>
            <w:gridSpan w:val="2"/>
            <w:tcBorders>
              <w:top w:val="single" w:color="auto" w:sz="4" w:space="0"/>
              <w:left w:val="nil"/>
              <w:bottom w:val="single" w:color="auto" w:sz="4" w:space="0"/>
              <w:right w:val="single" w:color="000000" w:sz="4" w:space="0"/>
              <w:tl2br w:val="nil"/>
              <w:tr2bl w:val="nil"/>
            </w:tcBorders>
            <w:noWrap w:val="0"/>
            <w:vAlign w:val="center"/>
          </w:tcPr>
          <w:p>
            <w:pPr>
              <w:snapToGrid w:val="0"/>
              <w:spacing w:beforeLines="0" w:afterLines="0"/>
              <w:ind w:firstLine="440"/>
              <w:jc w:val="center"/>
              <w:rPr>
                <w:rFonts w:hint="eastAsia" w:ascii="黑体" w:hAnsi="黑体" w:eastAsia="黑体"/>
                <w:sz w:val="22"/>
                <w:highlight w:val="red"/>
              </w:rPr>
            </w:pPr>
          </w:p>
        </w:tc>
        <w:tc>
          <w:tcPr>
            <w:tcW w:w="1296" w:type="dxa"/>
            <w:tcBorders>
              <w:top w:val="nil"/>
              <w:left w:val="nil"/>
              <w:bottom w:val="single" w:color="auto" w:sz="4" w:space="0"/>
              <w:right w:val="single" w:color="auto" w:sz="4" w:space="0"/>
              <w:tl2br w:val="nil"/>
              <w:tr2bl w:val="nil"/>
            </w:tcBorders>
            <w:noWrap w:val="0"/>
            <w:vAlign w:val="center"/>
          </w:tcPr>
          <w:p>
            <w:pPr>
              <w:adjustRightInd w:val="0"/>
              <w:snapToGrid w:val="0"/>
              <w:spacing w:beforeLines="0" w:afterLines="0" w:line="420" w:lineRule="exact"/>
              <w:ind w:firstLine="0" w:firstLineChars="0"/>
              <w:jc w:val="center"/>
              <w:rPr>
                <w:rFonts w:hint="eastAsia" w:ascii="黑体" w:hAnsi="黑体" w:eastAsia="黑体"/>
                <w:sz w:val="22"/>
              </w:rPr>
            </w:pPr>
            <w:r>
              <w:rPr>
                <w:rFonts w:hint="eastAsia" w:ascii="黑体" w:hAnsi="黑体" w:eastAsia="黑体"/>
                <w:sz w:val="22"/>
              </w:rPr>
              <w:t>E-mail</w:t>
            </w:r>
          </w:p>
        </w:tc>
        <w:tc>
          <w:tcPr>
            <w:tcW w:w="3095" w:type="dxa"/>
            <w:gridSpan w:val="2"/>
            <w:tcBorders>
              <w:top w:val="single" w:color="auto" w:sz="4" w:space="0"/>
              <w:left w:val="nil"/>
              <w:bottom w:val="single" w:color="auto" w:sz="4" w:space="0"/>
              <w:right w:val="single" w:color="000000" w:sz="4" w:space="0"/>
              <w:tl2br w:val="nil"/>
              <w:tr2bl w:val="nil"/>
            </w:tcBorders>
            <w:noWrap w:val="0"/>
            <w:vAlign w:val="center"/>
          </w:tcPr>
          <w:p>
            <w:pPr>
              <w:snapToGrid w:val="0"/>
              <w:spacing w:beforeLines="0" w:afterLines="0"/>
              <w:ind w:firstLine="440"/>
              <w:jc w:val="center"/>
              <w:rPr>
                <w:rFonts w:hint="eastAsia" w:ascii="黑体" w:hAnsi="黑体" w:eastAsia="黑体"/>
                <w:sz w:val="22"/>
                <w:highlight w:val="re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201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ind w:firstLine="0" w:firstLineChars="0"/>
              <w:rPr>
                <w:rFonts w:hint="eastAsia" w:ascii="黑体" w:hAnsi="黑体" w:eastAsia="黑体"/>
                <w:sz w:val="26"/>
              </w:rPr>
            </w:pPr>
            <w:r>
              <w:rPr>
                <w:rFonts w:hint="eastAsia" w:ascii="黑体" w:hAnsi="黑体" w:eastAsia="黑体"/>
                <w:sz w:val="26"/>
              </w:rPr>
              <w:t>项目起止时间</w:t>
            </w:r>
          </w:p>
        </w:tc>
        <w:tc>
          <w:tcPr>
            <w:tcW w:w="6932" w:type="dxa"/>
            <w:gridSpan w:val="5"/>
            <w:tcBorders>
              <w:top w:val="single" w:color="auto" w:sz="4" w:space="0"/>
              <w:left w:val="nil"/>
              <w:bottom w:val="single" w:color="auto" w:sz="4" w:space="0"/>
              <w:right w:val="single" w:color="000000" w:sz="4" w:space="0"/>
              <w:tl2br w:val="nil"/>
              <w:tr2bl w:val="nil"/>
            </w:tcBorders>
            <w:noWrap w:val="0"/>
            <w:vAlign w:val="center"/>
          </w:tcPr>
          <w:p>
            <w:pPr>
              <w:snapToGrid w:val="0"/>
              <w:spacing w:beforeLines="0" w:afterLines="0"/>
              <w:ind w:firstLine="440"/>
              <w:jc w:val="center"/>
              <w:rPr>
                <w:rFonts w:hint="eastAsia" w:ascii="黑体" w:hAnsi="黑体" w:eastAsia="黑体"/>
                <w:sz w:val="22"/>
              </w:rPr>
            </w:pPr>
            <w:r>
              <w:rPr>
                <w:rFonts w:hint="eastAsia" w:ascii="黑体" w:hAnsi="黑体" w:eastAsia="黑体"/>
                <w:sz w:val="22"/>
              </w:rPr>
              <w:t>2020年   月   日至2020年  月   日</w:t>
            </w:r>
          </w:p>
        </w:tc>
      </w:tr>
    </w:tbl>
    <w:p>
      <w:pPr>
        <w:snapToGrid w:val="0"/>
        <w:spacing w:beforeLines="0" w:afterLines="0" w:line="20" w:lineRule="exact"/>
        <w:ind w:firstLine="520"/>
        <w:rPr>
          <w:rFonts w:hint="default" w:ascii="Arial" w:hAnsi="Arial"/>
          <w:color w:val="000000"/>
          <w:sz w:val="26"/>
        </w:rPr>
      </w:pPr>
      <w:r>
        <w:rPr>
          <w:rFonts w:hint="default" w:ascii="Arial" w:hAnsi="Arial"/>
          <w:color w:val="000000"/>
          <w:sz w:val="26"/>
        </w:rPr>
        <w:br w:type="page"/>
      </w:r>
    </w:p>
    <w:tbl>
      <w:tblPr>
        <w:tblStyle w:val="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852"/>
        <w:gridCol w:w="150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autoSpaceDE w:val="0"/>
              <w:autoSpaceDN w:val="0"/>
              <w:adjustRightInd w:val="0"/>
              <w:snapToGrid w:val="0"/>
              <w:spacing w:beforeLines="0" w:afterLines="0"/>
              <w:ind w:firstLine="520"/>
              <w:textAlignment w:val="baseline"/>
              <w:rPr>
                <w:rFonts w:hint="default" w:eastAsia="黑体"/>
                <w:sz w:val="26"/>
              </w:rPr>
            </w:pPr>
            <w:r>
              <w:rPr>
                <w:rFonts w:hint="eastAsia" w:eastAsia="黑体"/>
                <w:sz w:val="26"/>
              </w:rPr>
              <w:t>一、项目主要内容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autoSpaceDE w:val="0"/>
              <w:autoSpaceDN w:val="0"/>
              <w:adjustRightInd w:val="0"/>
              <w:snapToGrid w:val="0"/>
              <w:spacing w:beforeLines="0" w:afterLines="0" w:line="300" w:lineRule="auto"/>
              <w:ind w:firstLine="520"/>
              <w:textAlignment w:val="baseline"/>
              <w:rPr>
                <w:rFonts w:hint="eastAsia" w:ascii="黑体" w:eastAsia="黑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autoSpaceDE w:val="0"/>
              <w:autoSpaceDN w:val="0"/>
              <w:adjustRightInd w:val="0"/>
              <w:snapToGrid w:val="0"/>
              <w:spacing w:beforeLines="0" w:afterLines="0"/>
              <w:ind w:firstLine="520"/>
              <w:textAlignment w:val="baseline"/>
              <w:rPr>
                <w:rFonts w:hint="default" w:eastAsia="黑体"/>
                <w:sz w:val="26"/>
              </w:rPr>
            </w:pPr>
            <w:r>
              <w:rPr>
                <w:rFonts w:hint="eastAsia" w:eastAsia="黑体"/>
                <w:sz w:val="26"/>
              </w:rPr>
              <w:t>二、项目已有基础及优势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r>
              <w:rPr>
                <w:rFonts w:hint="eastAsia" w:ascii="黑体" w:eastAsia="黑体"/>
                <w:sz w:val="26"/>
              </w:rPr>
              <w:t>三、</w:t>
            </w:r>
            <w:r>
              <w:rPr>
                <w:rFonts w:hint="eastAsia" w:eastAsia="黑体"/>
                <w:sz w:val="26"/>
              </w:rPr>
              <w:t>项目总体目标及预期绩效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autoSpaceDE w:val="0"/>
              <w:autoSpaceDN w:val="0"/>
              <w:adjustRightInd w:val="0"/>
              <w:snapToGrid w:val="0"/>
              <w:spacing w:beforeLines="0" w:afterLines="0" w:line="420" w:lineRule="exact"/>
              <w:ind w:firstLine="520"/>
              <w:textAlignment w:val="baseline"/>
              <w:rPr>
                <w:rFonts w:hint="eastAsia" w:eastAsia="黑体"/>
                <w:sz w:val="26"/>
              </w:rPr>
            </w:pPr>
            <w:r>
              <w:rPr>
                <w:rFonts w:hint="eastAsia" w:eastAsia="黑体"/>
                <w:sz w:val="26"/>
              </w:rPr>
              <w:t>四、项目计划进度及阶段目标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p>
            <w:pPr>
              <w:overflowPunct w:val="0"/>
              <w:autoSpaceDE w:val="0"/>
              <w:autoSpaceDN w:val="0"/>
              <w:adjustRightInd w:val="0"/>
              <w:snapToGrid w:val="0"/>
              <w:spacing w:beforeLines="0" w:afterLines="0" w:line="420" w:lineRule="exact"/>
              <w:ind w:firstLine="520"/>
              <w:textAlignment w:val="baseline"/>
              <w:rPr>
                <w:rFonts w:hint="eastAsia" w:ascii="黑体" w:eastAsia="黑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autoSpaceDE w:val="0"/>
              <w:autoSpaceDN w:val="0"/>
              <w:adjustRightInd w:val="0"/>
              <w:snapToGrid w:val="0"/>
              <w:spacing w:beforeLines="0" w:afterLines="0"/>
              <w:ind w:firstLine="520"/>
              <w:textAlignment w:val="baseline"/>
              <w:rPr>
                <w:rFonts w:hint="default" w:eastAsia="黑体"/>
                <w:sz w:val="26"/>
              </w:rPr>
            </w:pPr>
            <w:r>
              <w:rPr>
                <w:rFonts w:hint="eastAsia" w:eastAsia="黑体"/>
                <w:sz w:val="26"/>
              </w:rPr>
              <w:t>五、项目经费预算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autoSpaceDE w:val="0"/>
              <w:autoSpaceDN w:val="0"/>
              <w:adjustRightInd w:val="0"/>
              <w:snapToGrid w:val="0"/>
              <w:spacing w:beforeLines="0" w:afterLines="0" w:line="560" w:lineRule="exact"/>
              <w:ind w:firstLine="405"/>
              <w:textAlignment w:val="baseline"/>
              <w:rPr>
                <w:rFonts w:hint="eastAsia" w:ascii="仿宋_GB2312" w:hAnsi="宋体" w:eastAsia="仿宋_GB2312"/>
                <w:b/>
                <w:color w:val="000000"/>
                <w:w w:val="96"/>
                <w:sz w:val="21"/>
              </w:rPr>
            </w:pPr>
            <w:r>
              <w:rPr>
                <w:rFonts w:hint="eastAsia" w:ascii="仿宋_GB2312" w:hAnsi="宋体" w:eastAsia="仿宋_GB2312"/>
                <w:b/>
                <w:color w:val="000000"/>
                <w:w w:val="96"/>
                <w:sz w:val="21"/>
              </w:rPr>
              <w:t>项目经费总预算    万元，其中：</w:t>
            </w:r>
          </w:p>
          <w:p>
            <w:pPr>
              <w:overflowPunct w:val="0"/>
              <w:autoSpaceDE w:val="0"/>
              <w:autoSpaceDN w:val="0"/>
              <w:adjustRightInd w:val="0"/>
              <w:snapToGrid w:val="0"/>
              <w:spacing w:beforeLines="0" w:afterLines="0" w:line="560" w:lineRule="exact"/>
              <w:ind w:firstLine="405"/>
              <w:textAlignment w:val="baseline"/>
              <w:rPr>
                <w:rFonts w:hint="eastAsia" w:ascii="仿宋_GB2312" w:hAnsi="宋体" w:eastAsia="仿宋_GB2312"/>
                <w:b/>
                <w:color w:val="000000"/>
                <w:w w:val="96"/>
                <w:sz w:val="21"/>
              </w:rPr>
            </w:pPr>
            <w:r>
              <w:rPr>
                <w:rFonts w:hint="default" w:eastAsia="仿宋_GB2312"/>
                <w:b/>
                <w:color w:val="000000"/>
                <w:w w:val="96"/>
                <w:sz w:val="21"/>
              </w:rPr>
              <w:t>1</w:t>
            </w:r>
            <w:r>
              <w:rPr>
                <w:rFonts w:hint="eastAsia" w:ascii="仿宋_GB2312" w:hAnsi="宋体" w:eastAsia="仿宋_GB2312"/>
                <w:b/>
                <w:color w:val="000000"/>
                <w:w w:val="96"/>
                <w:sz w:val="21"/>
              </w:rPr>
              <w:t xml:space="preserve">.申请中国科协经费     </w:t>
            </w:r>
            <w:r>
              <w:rPr>
                <w:rFonts w:hint="eastAsia" w:ascii="仿宋_GB2312" w:hAnsi="宋体" w:eastAsia="仿宋_GB2312"/>
                <w:color w:val="000000"/>
                <w:w w:val="96"/>
                <w:sz w:val="21"/>
              </w:rPr>
              <w:t>万元</w:t>
            </w:r>
          </w:p>
          <w:p>
            <w:pPr>
              <w:overflowPunct w:val="0"/>
              <w:autoSpaceDE w:val="0"/>
              <w:autoSpaceDN w:val="0"/>
              <w:adjustRightInd w:val="0"/>
              <w:snapToGrid w:val="0"/>
              <w:spacing w:beforeLines="0" w:afterLines="0" w:line="560" w:lineRule="exact"/>
              <w:ind w:firstLine="405"/>
              <w:textAlignment w:val="baseline"/>
              <w:rPr>
                <w:rFonts w:hint="eastAsia" w:ascii="仿宋_GB2312" w:eastAsia="仿宋_GB2312"/>
                <w:b/>
                <w:color w:val="000000"/>
                <w:w w:val="96"/>
                <w:sz w:val="21"/>
              </w:rPr>
            </w:pPr>
            <w:r>
              <w:rPr>
                <w:rFonts w:hint="default" w:eastAsia="仿宋_GB2312"/>
                <w:b/>
                <w:color w:val="000000"/>
                <w:w w:val="96"/>
                <w:sz w:val="21"/>
              </w:rPr>
              <w:t>2</w:t>
            </w:r>
            <w:r>
              <w:rPr>
                <w:rFonts w:hint="eastAsia" w:ascii="仿宋_GB2312" w:hAnsi="宋体" w:eastAsia="仿宋_GB2312"/>
                <w:b/>
                <w:color w:val="000000"/>
                <w:w w:val="96"/>
                <w:sz w:val="21"/>
              </w:rPr>
              <w:t xml:space="preserve">.自有经费      </w:t>
            </w:r>
            <w:r>
              <w:rPr>
                <w:rFonts w:hint="eastAsia" w:ascii="仿宋_GB2312" w:eastAsia="仿宋_GB2312"/>
                <w:color w:val="000000"/>
                <w:w w:val="96"/>
                <w:sz w:val="21"/>
              </w:rPr>
              <w:t>万元</w:t>
            </w:r>
          </w:p>
          <w:p>
            <w:pPr>
              <w:overflowPunct w:val="0"/>
              <w:autoSpaceDE w:val="0"/>
              <w:autoSpaceDN w:val="0"/>
              <w:adjustRightInd w:val="0"/>
              <w:snapToGrid w:val="0"/>
              <w:spacing w:beforeLines="0" w:afterLines="0" w:line="560" w:lineRule="exact"/>
              <w:ind w:firstLine="804" w:firstLineChars="400"/>
              <w:textAlignment w:val="baseline"/>
              <w:rPr>
                <w:rFonts w:hint="eastAsia" w:ascii="仿宋_GB2312" w:eastAsia="仿宋_GB2312"/>
                <w:color w:val="000000"/>
                <w:w w:val="96"/>
                <w:sz w:val="21"/>
              </w:rPr>
            </w:pPr>
            <w:r>
              <w:rPr>
                <w:rFonts w:hint="eastAsia" w:ascii="仿宋_GB2312" w:eastAsia="仿宋_GB2312"/>
                <w:color w:val="000000"/>
                <w:w w:val="96"/>
                <w:sz w:val="21"/>
              </w:rPr>
              <w:t xml:space="preserve">包括： </w:t>
            </w:r>
          </w:p>
          <w:p>
            <w:pPr>
              <w:overflowPunct w:val="0"/>
              <w:autoSpaceDE w:val="0"/>
              <w:autoSpaceDN w:val="0"/>
              <w:adjustRightInd w:val="0"/>
              <w:snapToGrid w:val="0"/>
              <w:spacing w:beforeLines="0" w:afterLines="0" w:line="560" w:lineRule="exact"/>
              <w:ind w:firstLine="1206" w:firstLineChars="600"/>
              <w:textAlignment w:val="baseline"/>
              <w:rPr>
                <w:rFonts w:hint="eastAsia" w:ascii="仿宋_GB2312" w:eastAsia="仿宋_GB2312"/>
                <w:color w:val="000000"/>
                <w:w w:val="96"/>
                <w:sz w:val="21"/>
              </w:rPr>
            </w:pPr>
            <w:r>
              <w:rPr>
                <w:rFonts w:hint="eastAsia" w:ascii="仿宋_GB2312" w:eastAsia="仿宋_GB2312"/>
                <w:color w:val="000000"/>
                <w:w w:val="96"/>
                <w:sz w:val="21"/>
              </w:rPr>
              <w:t>国家其它拨款</w:t>
            </w:r>
            <w:r>
              <w:rPr>
                <w:rFonts w:hint="eastAsia" w:ascii="仿宋_GB2312" w:hAnsi="宋体" w:eastAsia="仿宋_GB2312"/>
                <w:color w:val="000000"/>
                <w:w w:val="96"/>
                <w:sz w:val="21"/>
              </w:rPr>
              <w:t xml:space="preserve">          </w:t>
            </w:r>
            <w:r>
              <w:rPr>
                <w:rFonts w:hint="eastAsia" w:ascii="仿宋_GB2312" w:eastAsia="仿宋_GB2312"/>
                <w:color w:val="000000"/>
                <w:w w:val="96"/>
                <w:sz w:val="21"/>
              </w:rPr>
              <w:t>万元</w:t>
            </w:r>
          </w:p>
          <w:p>
            <w:pPr>
              <w:overflowPunct w:val="0"/>
              <w:autoSpaceDE w:val="0"/>
              <w:autoSpaceDN w:val="0"/>
              <w:adjustRightInd w:val="0"/>
              <w:snapToGrid w:val="0"/>
              <w:spacing w:beforeLines="0" w:afterLines="0" w:line="560" w:lineRule="exact"/>
              <w:ind w:firstLine="1599" w:firstLineChars="796"/>
              <w:textAlignment w:val="baseline"/>
              <w:rPr>
                <w:rFonts w:hint="eastAsia" w:ascii="仿宋_GB2312" w:eastAsia="仿宋_GB2312"/>
                <w:color w:val="000000"/>
                <w:w w:val="96"/>
                <w:sz w:val="21"/>
              </w:rPr>
            </w:pPr>
            <w:r>
              <w:rPr>
                <w:rFonts w:hint="eastAsia" w:ascii="仿宋_GB2312" w:eastAsia="仿宋_GB2312"/>
                <w:color w:val="000000"/>
                <w:w w:val="96"/>
                <w:sz w:val="21"/>
              </w:rPr>
              <w:t>单位自筹</w:t>
            </w:r>
            <w:r>
              <w:rPr>
                <w:rFonts w:hint="eastAsia" w:ascii="仿宋_GB2312" w:hAnsi="宋体" w:eastAsia="仿宋_GB2312"/>
                <w:color w:val="000000"/>
                <w:w w:val="96"/>
                <w:sz w:val="21"/>
              </w:rPr>
              <w:t xml:space="preserve">          </w:t>
            </w:r>
            <w:r>
              <w:rPr>
                <w:rFonts w:hint="eastAsia" w:ascii="仿宋_GB2312" w:eastAsia="仿宋_GB2312"/>
                <w:color w:val="000000"/>
                <w:w w:val="96"/>
                <w:sz w:val="21"/>
              </w:rPr>
              <w:t>万元</w:t>
            </w:r>
          </w:p>
          <w:p>
            <w:pPr>
              <w:overflowPunct w:val="0"/>
              <w:autoSpaceDE w:val="0"/>
              <w:autoSpaceDN w:val="0"/>
              <w:adjustRightInd w:val="0"/>
              <w:snapToGrid w:val="0"/>
              <w:spacing w:beforeLines="0" w:afterLines="0" w:line="480" w:lineRule="exact"/>
              <w:ind w:firstLine="2010" w:firstLineChars="1000"/>
              <w:textAlignment w:val="baseline"/>
              <w:rPr>
                <w:rFonts w:hint="eastAsia" w:ascii="仿宋_GB2312" w:eastAsia="仿宋_GB2312"/>
                <w:color w:val="000000"/>
                <w:w w:val="96"/>
                <w:sz w:val="21"/>
              </w:rPr>
            </w:pPr>
            <w:r>
              <w:rPr>
                <w:rFonts w:hint="eastAsia" w:ascii="仿宋_GB2312" w:eastAsia="仿宋_GB2312"/>
                <w:color w:val="000000"/>
                <w:w w:val="96"/>
                <w:sz w:val="21"/>
              </w:rPr>
              <w:t>其他</w:t>
            </w:r>
            <w:r>
              <w:rPr>
                <w:rFonts w:hint="eastAsia" w:ascii="仿宋_GB2312" w:hAnsi="宋体" w:eastAsia="仿宋_GB2312"/>
                <w:color w:val="000000"/>
                <w:w w:val="96"/>
                <w:sz w:val="21"/>
              </w:rPr>
              <w:t xml:space="preserve">          </w:t>
            </w:r>
            <w:r>
              <w:rPr>
                <w:rFonts w:hint="eastAsia" w:ascii="仿宋_GB2312" w:eastAsia="仿宋_GB2312"/>
                <w:color w:val="000000"/>
                <w:w w:val="96"/>
                <w:sz w:val="21"/>
              </w:rPr>
              <w:t>万元</w:t>
            </w:r>
          </w:p>
          <w:p>
            <w:pPr>
              <w:overflowPunct w:val="0"/>
              <w:autoSpaceDE w:val="0"/>
              <w:autoSpaceDN w:val="0"/>
              <w:adjustRightInd w:val="0"/>
              <w:snapToGrid w:val="0"/>
              <w:spacing w:beforeLines="0" w:afterLines="0"/>
              <w:ind w:firstLine="520"/>
              <w:textAlignment w:val="baseline"/>
              <w:rPr>
                <w:rFonts w:hint="eastAsia" w:eastAsia="黑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5" w:type="dxa"/>
            <w:gridSpan w:val="4"/>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jc w:val="center"/>
              <w:textAlignment w:val="baseline"/>
              <w:rPr>
                <w:rFonts w:hint="eastAsia" w:ascii="黑体" w:eastAsia="黑体"/>
                <w:b/>
                <w:sz w:val="26"/>
              </w:rPr>
            </w:pPr>
            <w:r>
              <w:rPr>
                <w:rFonts w:hint="eastAsia" w:ascii="黑体" w:eastAsia="黑体"/>
                <w:b/>
                <w:sz w:val="26"/>
              </w:rPr>
              <w:t>支出预算明细</w:t>
            </w:r>
            <w:r>
              <w:rPr>
                <w:rFonts w:hint="eastAsia" w:hAnsi="仿宋_GB2312"/>
                <w:sz w:val="26"/>
              </w:rPr>
              <w:t>（仅列申请中国科协经费用途）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jc w:val="center"/>
              <w:textAlignment w:val="baseline"/>
              <w:rPr>
                <w:rFonts w:hint="eastAsia" w:ascii="黑体" w:eastAsia="黑体"/>
                <w:b/>
                <w:sz w:val="26"/>
              </w:rPr>
            </w:pPr>
            <w:r>
              <w:rPr>
                <w:rFonts w:hint="eastAsia" w:ascii="黑体" w:eastAsia="黑体"/>
                <w:b/>
                <w:sz w:val="26"/>
              </w:rPr>
              <w:t>编号</w:t>
            </w:r>
          </w:p>
        </w:tc>
        <w:tc>
          <w:tcPr>
            <w:tcW w:w="385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jc w:val="center"/>
              <w:textAlignment w:val="baseline"/>
              <w:rPr>
                <w:rFonts w:hint="eastAsia" w:ascii="黑体" w:eastAsia="黑体"/>
                <w:b/>
                <w:sz w:val="26"/>
              </w:rPr>
            </w:pPr>
            <w:r>
              <w:rPr>
                <w:rFonts w:hint="eastAsia" w:ascii="黑体" w:eastAsia="黑体"/>
                <w:b/>
                <w:sz w:val="26"/>
              </w:rPr>
              <w:t>支出内容</w:t>
            </w:r>
          </w:p>
        </w:tc>
        <w:tc>
          <w:tcPr>
            <w:tcW w:w="150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jc w:val="center"/>
              <w:textAlignment w:val="baseline"/>
              <w:rPr>
                <w:rFonts w:hint="eastAsia" w:ascii="黑体" w:eastAsia="黑体"/>
                <w:b/>
                <w:sz w:val="26"/>
              </w:rPr>
            </w:pPr>
            <w:r>
              <w:rPr>
                <w:rFonts w:hint="eastAsia" w:ascii="黑体" w:eastAsia="黑体"/>
                <w:b/>
                <w:sz w:val="26"/>
              </w:rPr>
              <w:t>金额</w:t>
            </w:r>
          </w:p>
        </w:tc>
        <w:tc>
          <w:tcPr>
            <w:tcW w:w="167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jc w:val="center"/>
              <w:textAlignment w:val="baseline"/>
              <w:rPr>
                <w:rFonts w:hint="eastAsia" w:ascii="黑体" w:eastAsia="黑体"/>
                <w:b/>
                <w:sz w:val="26"/>
              </w:rPr>
            </w:pPr>
            <w:r>
              <w:rPr>
                <w:rFonts w:hint="eastAsia" w:ascii="黑体" w:eastAsia="黑体"/>
                <w:b/>
                <w:sz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0"/>
              <w:jc w:val="center"/>
              <w:textAlignment w:val="baseline"/>
              <w:rPr>
                <w:rFonts w:hint="eastAsia"/>
                <w:sz w:val="26"/>
              </w:rPr>
            </w:pPr>
            <w:r>
              <w:rPr>
                <w:rFonts w:hint="eastAsia"/>
                <w:sz w:val="26"/>
              </w:rPr>
              <w:t>1</w:t>
            </w:r>
          </w:p>
        </w:tc>
        <w:tc>
          <w:tcPr>
            <w:tcW w:w="385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jc w:val="center"/>
              <w:textAlignment w:val="baseline"/>
              <w:rPr>
                <w:rFonts w:hint="eastAsia"/>
                <w:b/>
                <w:sz w:val="26"/>
              </w:rPr>
            </w:pPr>
          </w:p>
        </w:tc>
        <w:tc>
          <w:tcPr>
            <w:tcW w:w="150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textAlignment w:val="baseline"/>
              <w:rPr>
                <w:rFonts w:hint="eastAsia"/>
                <w:b/>
                <w:sz w:val="26"/>
              </w:rPr>
            </w:pPr>
          </w:p>
        </w:tc>
        <w:tc>
          <w:tcPr>
            <w:tcW w:w="167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textAlignment w:val="baseline"/>
              <w:rPr>
                <w:rFonts w:hint="eastAsia"/>
                <w:b/>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0"/>
              <w:jc w:val="center"/>
              <w:textAlignment w:val="baseline"/>
              <w:rPr>
                <w:rFonts w:hint="eastAsia"/>
                <w:sz w:val="26"/>
              </w:rPr>
            </w:pPr>
            <w:r>
              <w:rPr>
                <w:rFonts w:hint="eastAsia"/>
                <w:sz w:val="26"/>
              </w:rPr>
              <w:t>2</w:t>
            </w:r>
          </w:p>
        </w:tc>
        <w:tc>
          <w:tcPr>
            <w:tcW w:w="385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jc w:val="center"/>
              <w:textAlignment w:val="baseline"/>
              <w:rPr>
                <w:rFonts w:hint="eastAsia"/>
                <w:b/>
                <w:sz w:val="26"/>
              </w:rPr>
            </w:pPr>
          </w:p>
        </w:tc>
        <w:tc>
          <w:tcPr>
            <w:tcW w:w="150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textAlignment w:val="baseline"/>
              <w:rPr>
                <w:rFonts w:hint="eastAsia"/>
                <w:b/>
                <w:sz w:val="26"/>
              </w:rPr>
            </w:pPr>
          </w:p>
        </w:tc>
        <w:tc>
          <w:tcPr>
            <w:tcW w:w="167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textAlignment w:val="baseline"/>
              <w:rPr>
                <w:rFonts w:hint="eastAsia"/>
                <w:b/>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0"/>
              <w:jc w:val="center"/>
              <w:textAlignment w:val="baseline"/>
              <w:rPr>
                <w:rFonts w:hint="eastAsia"/>
                <w:sz w:val="26"/>
              </w:rPr>
            </w:pPr>
            <w:r>
              <w:rPr>
                <w:rFonts w:hint="eastAsia"/>
                <w:sz w:val="26"/>
              </w:rPr>
              <w:t>3</w:t>
            </w:r>
          </w:p>
        </w:tc>
        <w:tc>
          <w:tcPr>
            <w:tcW w:w="385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jc w:val="center"/>
              <w:textAlignment w:val="baseline"/>
              <w:rPr>
                <w:rFonts w:hint="eastAsia"/>
                <w:b/>
                <w:sz w:val="26"/>
              </w:rPr>
            </w:pPr>
          </w:p>
        </w:tc>
        <w:tc>
          <w:tcPr>
            <w:tcW w:w="150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textAlignment w:val="baseline"/>
              <w:rPr>
                <w:rFonts w:hint="eastAsia"/>
                <w:b/>
                <w:sz w:val="26"/>
              </w:rPr>
            </w:pPr>
          </w:p>
        </w:tc>
        <w:tc>
          <w:tcPr>
            <w:tcW w:w="167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textAlignment w:val="baseline"/>
              <w:rPr>
                <w:rFonts w:hint="eastAsia"/>
                <w:b/>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0"/>
              <w:jc w:val="center"/>
              <w:textAlignment w:val="baseline"/>
              <w:rPr>
                <w:rFonts w:hint="eastAsia"/>
                <w:sz w:val="26"/>
              </w:rPr>
            </w:pPr>
            <w:r>
              <w:rPr>
                <w:rFonts w:hint="eastAsia"/>
                <w:sz w:val="26"/>
              </w:rPr>
              <w:t>4</w:t>
            </w:r>
          </w:p>
        </w:tc>
        <w:tc>
          <w:tcPr>
            <w:tcW w:w="385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jc w:val="center"/>
              <w:textAlignment w:val="baseline"/>
              <w:rPr>
                <w:rFonts w:hint="eastAsia"/>
                <w:b/>
                <w:sz w:val="26"/>
              </w:rPr>
            </w:pPr>
          </w:p>
        </w:tc>
        <w:tc>
          <w:tcPr>
            <w:tcW w:w="150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textAlignment w:val="baseline"/>
              <w:rPr>
                <w:rFonts w:hint="eastAsia"/>
                <w:b/>
                <w:sz w:val="26"/>
              </w:rPr>
            </w:pPr>
          </w:p>
        </w:tc>
        <w:tc>
          <w:tcPr>
            <w:tcW w:w="167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textAlignment w:val="baseline"/>
              <w:rPr>
                <w:rFonts w:hint="eastAsia"/>
                <w:b/>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0"/>
              <w:jc w:val="center"/>
              <w:textAlignment w:val="baseline"/>
              <w:rPr>
                <w:rFonts w:hint="eastAsia"/>
                <w:sz w:val="26"/>
              </w:rPr>
            </w:pPr>
            <w:r>
              <w:rPr>
                <w:rFonts w:hint="eastAsia"/>
                <w:sz w:val="26"/>
              </w:rPr>
              <w:t>5</w:t>
            </w:r>
          </w:p>
        </w:tc>
        <w:tc>
          <w:tcPr>
            <w:tcW w:w="385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jc w:val="center"/>
              <w:textAlignment w:val="baseline"/>
              <w:rPr>
                <w:rFonts w:hint="eastAsia"/>
                <w:b/>
                <w:sz w:val="26"/>
              </w:rPr>
            </w:pPr>
          </w:p>
        </w:tc>
        <w:tc>
          <w:tcPr>
            <w:tcW w:w="150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textAlignment w:val="baseline"/>
              <w:rPr>
                <w:rFonts w:hint="eastAsia"/>
                <w:b/>
                <w:sz w:val="26"/>
              </w:rPr>
            </w:pPr>
          </w:p>
        </w:tc>
        <w:tc>
          <w:tcPr>
            <w:tcW w:w="167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textAlignment w:val="baseline"/>
              <w:rPr>
                <w:rFonts w:hint="eastAsia"/>
                <w:b/>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0"/>
              <w:jc w:val="center"/>
              <w:textAlignment w:val="baseline"/>
              <w:rPr>
                <w:rFonts w:hint="eastAsia"/>
                <w:sz w:val="26"/>
              </w:rPr>
            </w:pPr>
            <w:r>
              <w:rPr>
                <w:rFonts w:hint="eastAsia"/>
                <w:sz w:val="26"/>
              </w:rPr>
              <w:t>6</w:t>
            </w:r>
          </w:p>
        </w:tc>
        <w:tc>
          <w:tcPr>
            <w:tcW w:w="385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jc w:val="center"/>
              <w:textAlignment w:val="baseline"/>
              <w:rPr>
                <w:rFonts w:hint="eastAsia"/>
                <w:b/>
                <w:sz w:val="26"/>
              </w:rPr>
            </w:pPr>
          </w:p>
        </w:tc>
        <w:tc>
          <w:tcPr>
            <w:tcW w:w="150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textAlignment w:val="baseline"/>
              <w:rPr>
                <w:rFonts w:hint="eastAsia"/>
                <w:b/>
                <w:sz w:val="26"/>
              </w:rPr>
            </w:pPr>
          </w:p>
        </w:tc>
        <w:tc>
          <w:tcPr>
            <w:tcW w:w="167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textAlignment w:val="baseline"/>
              <w:rPr>
                <w:rFonts w:hint="eastAsia"/>
                <w:b/>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0"/>
              <w:jc w:val="center"/>
              <w:textAlignment w:val="baseline"/>
              <w:rPr>
                <w:rFonts w:hint="eastAsia"/>
                <w:sz w:val="26"/>
              </w:rPr>
            </w:pPr>
            <w:r>
              <w:rPr>
                <w:rFonts w:hint="eastAsia" w:eastAsia="黑体"/>
                <w:sz w:val="26"/>
              </w:rPr>
              <w:t>7</w:t>
            </w:r>
          </w:p>
        </w:tc>
        <w:tc>
          <w:tcPr>
            <w:tcW w:w="385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jc w:val="center"/>
              <w:textAlignment w:val="baseline"/>
              <w:rPr>
                <w:rFonts w:hint="eastAsia" w:ascii="黑体" w:eastAsia="黑体"/>
                <w:b/>
                <w:sz w:val="26"/>
              </w:rPr>
            </w:pPr>
          </w:p>
        </w:tc>
        <w:tc>
          <w:tcPr>
            <w:tcW w:w="150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textAlignment w:val="baseline"/>
              <w:rPr>
                <w:rFonts w:hint="eastAsia" w:ascii="黑体" w:eastAsia="黑体"/>
                <w:b/>
                <w:sz w:val="26"/>
              </w:rPr>
            </w:pPr>
          </w:p>
        </w:tc>
        <w:tc>
          <w:tcPr>
            <w:tcW w:w="167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textAlignment w:val="baseline"/>
              <w:rPr>
                <w:rFonts w:hint="eastAsia" w:ascii="黑体" w:eastAsia="黑体"/>
                <w:b/>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0"/>
              <w:jc w:val="center"/>
              <w:textAlignment w:val="baseline"/>
              <w:rPr>
                <w:rFonts w:hint="eastAsia"/>
                <w:sz w:val="26"/>
              </w:rPr>
            </w:pPr>
            <w:r>
              <w:rPr>
                <w:rFonts w:hint="eastAsia"/>
                <w:sz w:val="26"/>
              </w:rPr>
              <w:t>……</w:t>
            </w:r>
          </w:p>
        </w:tc>
        <w:tc>
          <w:tcPr>
            <w:tcW w:w="385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jc w:val="center"/>
              <w:textAlignment w:val="baseline"/>
              <w:rPr>
                <w:rFonts w:hint="eastAsia" w:ascii="黑体" w:eastAsia="黑体"/>
                <w:b/>
                <w:sz w:val="26"/>
              </w:rPr>
            </w:pPr>
          </w:p>
        </w:tc>
        <w:tc>
          <w:tcPr>
            <w:tcW w:w="150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textAlignment w:val="baseline"/>
              <w:rPr>
                <w:rFonts w:hint="eastAsia" w:ascii="黑体" w:eastAsia="黑体"/>
                <w:b/>
                <w:sz w:val="26"/>
              </w:rPr>
            </w:pPr>
          </w:p>
        </w:tc>
        <w:tc>
          <w:tcPr>
            <w:tcW w:w="1672"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3"/>
              <w:overflowPunct w:val="0"/>
              <w:autoSpaceDE w:val="0"/>
              <w:autoSpaceDN w:val="0"/>
              <w:adjustRightInd w:val="0"/>
              <w:snapToGrid w:val="0"/>
              <w:spacing w:before="0" w:afterLines="0" w:line="240" w:lineRule="auto"/>
              <w:ind w:firstLine="522"/>
              <w:textAlignment w:val="baseline"/>
              <w:rPr>
                <w:rFonts w:hint="eastAsia" w:ascii="黑体" w:eastAsia="黑体"/>
                <w:b/>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1" w:hRule="atLeast"/>
          <w:jc w:val="center"/>
        </w:trPr>
        <w:tc>
          <w:tcPr>
            <w:tcW w:w="8845" w:type="dxa"/>
            <w:gridSpan w:val="4"/>
            <w:tcBorders>
              <w:top w:val="single" w:color="auto" w:sz="4" w:space="0"/>
              <w:left w:val="single" w:color="000000" w:sz="4" w:space="0"/>
              <w:bottom w:val="single" w:color="auto" w:sz="4" w:space="0"/>
              <w:right w:val="single" w:color="000000" w:sz="4" w:space="0"/>
              <w:tl2br w:val="nil"/>
              <w:tr2bl w:val="nil"/>
            </w:tcBorders>
            <w:noWrap w:val="0"/>
            <w:vAlign w:val="top"/>
          </w:tcPr>
          <w:p>
            <w:pPr>
              <w:overflowPunct w:val="0"/>
              <w:autoSpaceDE w:val="0"/>
              <w:autoSpaceDN w:val="0"/>
              <w:adjustRightInd w:val="0"/>
              <w:snapToGrid w:val="0"/>
              <w:spacing w:beforeLines="0" w:afterLines="0" w:line="460" w:lineRule="exact"/>
              <w:ind w:firstLine="520"/>
              <w:textAlignment w:val="baseline"/>
              <w:rPr>
                <w:rFonts w:hint="eastAsia" w:ascii="黑体" w:hAnsi="宋体" w:eastAsia="黑体"/>
                <w:sz w:val="26"/>
              </w:rPr>
            </w:pPr>
            <w:r>
              <w:rPr>
                <w:rFonts w:hint="eastAsia" w:ascii="黑体" w:hAnsi="宋体" w:eastAsia="黑体"/>
                <w:sz w:val="26"/>
              </w:rPr>
              <w:t>测算依据及说明</w:t>
            </w:r>
          </w:p>
          <w:p>
            <w:pPr>
              <w:overflowPunct w:val="0"/>
              <w:autoSpaceDE w:val="0"/>
              <w:autoSpaceDN w:val="0"/>
              <w:adjustRightInd w:val="0"/>
              <w:snapToGrid w:val="0"/>
              <w:spacing w:beforeLines="0" w:afterLines="0" w:line="460" w:lineRule="exact"/>
              <w:ind w:firstLine="520"/>
              <w:textAlignment w:val="baseline"/>
              <w:rPr>
                <w:rFonts w:hint="eastAsia" w:ascii="仿宋_GB2312" w:hAnsi="仿宋_GB2312" w:eastAsia="仿宋_GB2312"/>
                <w:sz w:val="26"/>
              </w:rPr>
            </w:pPr>
            <w:r>
              <w:rPr>
                <w:rFonts w:hint="eastAsia" w:ascii="仿宋_GB2312" w:hAnsi="仿宋_GB2312" w:eastAsia="仿宋_GB2312"/>
                <w:sz w:val="26"/>
              </w:rPr>
              <w:t>（参照的法律法规）</w:t>
            </w:r>
          </w:p>
          <w:p>
            <w:pPr>
              <w:overflowPunct w:val="0"/>
              <w:autoSpaceDE w:val="0"/>
              <w:autoSpaceDN w:val="0"/>
              <w:adjustRightInd w:val="0"/>
              <w:snapToGrid w:val="0"/>
              <w:spacing w:beforeLines="0" w:afterLines="0" w:line="460" w:lineRule="exact"/>
              <w:ind w:firstLine="520"/>
              <w:textAlignment w:val="baseline"/>
              <w:rPr>
                <w:rFonts w:hint="eastAsia" w:ascii="黑体" w:hAnsi="宋体" w:eastAsia="黑体"/>
                <w:sz w:val="26"/>
              </w:rPr>
            </w:pPr>
          </w:p>
          <w:p>
            <w:pPr>
              <w:overflowPunct w:val="0"/>
              <w:autoSpaceDE w:val="0"/>
              <w:autoSpaceDN w:val="0"/>
              <w:adjustRightInd w:val="0"/>
              <w:snapToGrid w:val="0"/>
              <w:spacing w:beforeLines="0" w:afterLines="0" w:line="460" w:lineRule="exact"/>
              <w:ind w:firstLine="520"/>
              <w:textAlignment w:val="baseline"/>
              <w:rPr>
                <w:rFonts w:hint="eastAsia" w:ascii="黑体" w:hAnsi="宋体" w:eastAsia="黑体"/>
                <w:sz w:val="26"/>
              </w:rPr>
            </w:pPr>
          </w:p>
          <w:p>
            <w:pPr>
              <w:overflowPunct w:val="0"/>
              <w:autoSpaceDE w:val="0"/>
              <w:autoSpaceDN w:val="0"/>
              <w:adjustRightInd w:val="0"/>
              <w:snapToGrid w:val="0"/>
              <w:spacing w:beforeLines="0" w:afterLines="0" w:line="460" w:lineRule="exact"/>
              <w:ind w:firstLine="520"/>
              <w:textAlignment w:val="baseline"/>
              <w:rPr>
                <w:rFonts w:hint="eastAsia" w:ascii="黑体" w:hAnsi="宋体" w:eastAsia="黑体"/>
                <w:sz w:val="26"/>
              </w:rPr>
            </w:pPr>
          </w:p>
          <w:p>
            <w:pPr>
              <w:overflowPunct w:val="0"/>
              <w:autoSpaceDE w:val="0"/>
              <w:autoSpaceDN w:val="0"/>
              <w:adjustRightInd w:val="0"/>
              <w:snapToGrid w:val="0"/>
              <w:spacing w:beforeLines="0" w:afterLines="0" w:line="460" w:lineRule="exact"/>
              <w:ind w:firstLine="520"/>
              <w:textAlignment w:val="baseline"/>
              <w:rPr>
                <w:rFonts w:hint="eastAsia" w:ascii="黑体" w:hAnsi="宋体" w:eastAsia="黑体"/>
                <w:sz w:val="26"/>
              </w:rPr>
            </w:pPr>
          </w:p>
          <w:p>
            <w:pPr>
              <w:overflowPunct w:val="0"/>
              <w:autoSpaceDE w:val="0"/>
              <w:autoSpaceDN w:val="0"/>
              <w:adjustRightInd w:val="0"/>
              <w:snapToGrid w:val="0"/>
              <w:spacing w:beforeLines="0" w:afterLines="0" w:line="460" w:lineRule="exact"/>
              <w:ind w:firstLine="520"/>
              <w:textAlignment w:val="baseline"/>
              <w:rPr>
                <w:rFonts w:hint="eastAsia" w:ascii="黑体" w:hAnsi="宋体" w:eastAsia="黑体"/>
                <w:sz w:val="26"/>
              </w:rPr>
            </w:pPr>
          </w:p>
          <w:p>
            <w:pPr>
              <w:overflowPunct w:val="0"/>
              <w:autoSpaceDE w:val="0"/>
              <w:autoSpaceDN w:val="0"/>
              <w:adjustRightInd w:val="0"/>
              <w:snapToGrid w:val="0"/>
              <w:spacing w:beforeLines="0" w:afterLines="0" w:line="460" w:lineRule="exact"/>
              <w:ind w:firstLine="520"/>
              <w:textAlignment w:val="baseline"/>
              <w:rPr>
                <w:rFonts w:hint="eastAsia" w:ascii="黑体" w:hAnsi="宋体" w:eastAsia="黑体"/>
                <w:sz w:val="26"/>
              </w:rPr>
            </w:pPr>
          </w:p>
          <w:p>
            <w:pPr>
              <w:overflowPunct w:val="0"/>
              <w:autoSpaceDE w:val="0"/>
              <w:autoSpaceDN w:val="0"/>
              <w:adjustRightInd w:val="0"/>
              <w:snapToGrid w:val="0"/>
              <w:spacing w:beforeLines="0" w:afterLines="0" w:line="460" w:lineRule="exact"/>
              <w:ind w:firstLine="520"/>
              <w:textAlignment w:val="baseline"/>
              <w:rPr>
                <w:rFonts w:hint="eastAsia" w:ascii="黑体" w:hAnsi="宋体" w:eastAsia="黑体"/>
                <w:sz w:val="26"/>
              </w:rPr>
            </w:pPr>
          </w:p>
          <w:p>
            <w:pPr>
              <w:overflowPunct w:val="0"/>
              <w:autoSpaceDE w:val="0"/>
              <w:autoSpaceDN w:val="0"/>
              <w:adjustRightInd w:val="0"/>
              <w:snapToGrid w:val="0"/>
              <w:spacing w:beforeLines="0" w:afterLines="0" w:line="460" w:lineRule="exact"/>
              <w:ind w:firstLine="520"/>
              <w:textAlignment w:val="baseline"/>
              <w:rPr>
                <w:rFonts w:hint="eastAsia" w:ascii="黑体" w:hAnsi="宋体" w:eastAsia="黑体"/>
                <w:sz w:val="26"/>
              </w:rPr>
            </w:pPr>
            <w:r>
              <w:rPr>
                <w:rFonts w:hint="eastAsia" w:ascii="黑体" w:hAnsi="宋体" w:eastAsia="黑体"/>
                <w:sz w:val="26"/>
              </w:rPr>
              <w:t>单位财务部门负责人（签字）：</w:t>
            </w:r>
          </w:p>
          <w:p>
            <w:pPr>
              <w:overflowPunct w:val="0"/>
              <w:autoSpaceDE w:val="0"/>
              <w:autoSpaceDN w:val="0"/>
              <w:adjustRightInd w:val="0"/>
              <w:snapToGrid w:val="0"/>
              <w:spacing w:beforeLines="0" w:afterLines="0" w:line="460" w:lineRule="exact"/>
              <w:ind w:firstLine="520"/>
              <w:textAlignment w:val="baseline"/>
              <w:rPr>
                <w:rFonts w:hint="eastAsia" w:ascii="黑体" w:hAnsi="宋体" w:eastAsia="黑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845" w:type="dxa"/>
            <w:gridSpan w:val="4"/>
            <w:tcBorders>
              <w:top w:val="single" w:color="auto" w:sz="4" w:space="0"/>
              <w:left w:val="single" w:color="000000" w:sz="4" w:space="0"/>
              <w:bottom w:val="single" w:color="auto" w:sz="4" w:space="0"/>
              <w:right w:val="single" w:color="000000" w:sz="4" w:space="0"/>
              <w:tl2br w:val="nil"/>
              <w:tr2bl w:val="nil"/>
            </w:tcBorders>
            <w:noWrap w:val="0"/>
            <w:vAlign w:val="center"/>
          </w:tcPr>
          <w:p>
            <w:pPr>
              <w:overflowPunct w:val="0"/>
              <w:autoSpaceDE w:val="0"/>
              <w:autoSpaceDN w:val="0"/>
              <w:adjustRightInd w:val="0"/>
              <w:snapToGrid w:val="0"/>
              <w:spacing w:beforeLines="0" w:afterLines="0"/>
              <w:ind w:firstLine="520"/>
              <w:textAlignment w:val="baseline"/>
              <w:rPr>
                <w:rFonts w:hint="default" w:eastAsia="黑体"/>
                <w:sz w:val="26"/>
              </w:rPr>
            </w:pPr>
            <w:r>
              <w:rPr>
                <w:rFonts w:hint="eastAsia" w:eastAsia="黑体"/>
                <w:sz w:val="26"/>
              </w:rPr>
              <w:t>六、财务信息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845" w:type="dxa"/>
            <w:gridSpan w:val="4"/>
            <w:tcBorders>
              <w:top w:val="single" w:color="auto" w:sz="4" w:space="0"/>
              <w:left w:val="single" w:color="000000" w:sz="4" w:space="0"/>
              <w:bottom w:val="single" w:color="auto" w:sz="4" w:space="0"/>
              <w:right w:val="single" w:color="000000" w:sz="4" w:space="0"/>
              <w:tl2br w:val="nil"/>
              <w:tr2bl w:val="nil"/>
            </w:tcBorders>
            <w:noWrap w:val="0"/>
            <w:vAlign w:val="top"/>
          </w:tcPr>
          <w:p>
            <w:pPr>
              <w:overflowPunct w:val="0"/>
              <w:autoSpaceDE w:val="0"/>
              <w:autoSpaceDN w:val="0"/>
              <w:adjustRightInd w:val="0"/>
              <w:snapToGrid w:val="0"/>
              <w:spacing w:beforeLines="0" w:afterLines="0" w:line="460" w:lineRule="exact"/>
              <w:ind w:firstLine="520"/>
              <w:textAlignment w:val="baseline"/>
              <w:rPr>
                <w:rFonts w:hint="eastAsia" w:ascii="黑体" w:hAnsi="宋体" w:eastAsia="黑体"/>
                <w:sz w:val="26"/>
              </w:rPr>
            </w:pPr>
          </w:p>
          <w:p>
            <w:pPr>
              <w:overflowPunct w:val="0"/>
              <w:autoSpaceDE w:val="0"/>
              <w:autoSpaceDN w:val="0"/>
              <w:adjustRightInd w:val="0"/>
              <w:snapToGrid w:val="0"/>
              <w:spacing w:beforeLines="0" w:afterLines="0" w:line="460" w:lineRule="exact"/>
              <w:ind w:firstLine="520"/>
              <w:textAlignment w:val="baseline"/>
              <w:rPr>
                <w:rFonts w:hint="eastAsia" w:ascii="宋体" w:hAnsi="宋体"/>
                <w:sz w:val="26"/>
              </w:rPr>
            </w:pPr>
            <w:r>
              <w:rPr>
                <w:rFonts w:hint="eastAsia" w:ascii="宋体" w:hAnsi="宋体"/>
                <w:sz w:val="26"/>
              </w:rPr>
              <w:t>单位名称：</w:t>
            </w:r>
          </w:p>
          <w:p>
            <w:pPr>
              <w:overflowPunct w:val="0"/>
              <w:autoSpaceDE w:val="0"/>
              <w:autoSpaceDN w:val="0"/>
              <w:adjustRightInd w:val="0"/>
              <w:snapToGrid w:val="0"/>
              <w:spacing w:beforeLines="0" w:afterLines="0" w:line="460" w:lineRule="exact"/>
              <w:ind w:firstLine="520"/>
              <w:textAlignment w:val="baseline"/>
              <w:rPr>
                <w:rFonts w:hint="eastAsia" w:ascii="宋体" w:hAnsi="宋体"/>
                <w:sz w:val="26"/>
              </w:rPr>
            </w:pPr>
            <w:r>
              <w:rPr>
                <w:rFonts w:hint="eastAsia" w:ascii="宋体" w:hAnsi="宋体"/>
                <w:sz w:val="26"/>
              </w:rPr>
              <w:t>开户名称：</w:t>
            </w:r>
          </w:p>
          <w:p>
            <w:pPr>
              <w:overflowPunct w:val="0"/>
              <w:autoSpaceDE w:val="0"/>
              <w:autoSpaceDN w:val="0"/>
              <w:adjustRightInd w:val="0"/>
              <w:snapToGrid w:val="0"/>
              <w:spacing w:beforeLines="0" w:afterLines="0" w:line="460" w:lineRule="exact"/>
              <w:ind w:firstLine="520"/>
              <w:textAlignment w:val="baseline"/>
              <w:rPr>
                <w:rFonts w:hint="eastAsia" w:ascii="宋体" w:hAnsi="宋体"/>
                <w:sz w:val="26"/>
              </w:rPr>
            </w:pPr>
            <w:r>
              <w:rPr>
                <w:rFonts w:hint="eastAsia" w:ascii="宋体" w:hAnsi="宋体"/>
                <w:sz w:val="26"/>
              </w:rPr>
              <w:t>开户银行：</w:t>
            </w:r>
          </w:p>
          <w:p>
            <w:pPr>
              <w:overflowPunct w:val="0"/>
              <w:autoSpaceDE w:val="0"/>
              <w:autoSpaceDN w:val="0"/>
              <w:adjustRightInd w:val="0"/>
              <w:snapToGrid w:val="0"/>
              <w:spacing w:beforeLines="0" w:afterLines="0" w:line="460" w:lineRule="exact"/>
              <w:ind w:firstLine="520"/>
              <w:textAlignment w:val="baseline"/>
              <w:rPr>
                <w:rFonts w:hint="eastAsia" w:ascii="黑体" w:hAnsi="宋体" w:eastAsia="黑体"/>
                <w:sz w:val="26"/>
              </w:rPr>
            </w:pPr>
            <w:r>
              <w:rPr>
                <w:rFonts w:hint="eastAsia" w:ascii="宋体" w:hAnsi="宋体"/>
                <w:sz w:val="26"/>
              </w:rPr>
              <w:t xml:space="preserve">银行账号： </w:t>
            </w:r>
            <w:r>
              <w:rPr>
                <w:rFonts w:hint="eastAsia" w:ascii="黑体" w:hAnsi="宋体" w:eastAsia="黑体"/>
                <w:sz w:val="26"/>
              </w:rPr>
              <w:t xml:space="preserve">    </w:t>
            </w:r>
          </w:p>
          <w:p>
            <w:pPr>
              <w:overflowPunct w:val="0"/>
              <w:autoSpaceDE w:val="0"/>
              <w:autoSpaceDN w:val="0"/>
              <w:adjustRightInd w:val="0"/>
              <w:snapToGrid w:val="0"/>
              <w:spacing w:beforeLines="0" w:afterLines="0" w:line="460" w:lineRule="exact"/>
              <w:ind w:firstLine="520"/>
              <w:textAlignment w:val="baseline"/>
              <w:rPr>
                <w:rFonts w:hint="eastAsia" w:ascii="黑体" w:hAnsi="宋体" w:eastAsia="黑体"/>
                <w:sz w:val="26"/>
              </w:rPr>
            </w:pPr>
          </w:p>
          <w:p>
            <w:pPr>
              <w:overflowPunct w:val="0"/>
              <w:autoSpaceDE w:val="0"/>
              <w:autoSpaceDN w:val="0"/>
              <w:adjustRightInd w:val="0"/>
              <w:snapToGrid w:val="0"/>
              <w:spacing w:beforeLines="0" w:afterLines="0" w:line="460" w:lineRule="exact"/>
              <w:ind w:firstLine="520"/>
              <w:textAlignment w:val="baseline"/>
              <w:rPr>
                <w:rFonts w:hint="eastAsia" w:ascii="黑体" w:hAnsi="宋体" w:eastAsia="黑体"/>
                <w:sz w:val="26"/>
              </w:rPr>
            </w:pPr>
          </w:p>
          <w:p>
            <w:pPr>
              <w:overflowPunct w:val="0"/>
              <w:autoSpaceDE w:val="0"/>
              <w:autoSpaceDN w:val="0"/>
              <w:adjustRightInd w:val="0"/>
              <w:snapToGrid w:val="0"/>
              <w:spacing w:beforeLines="0" w:afterLines="0" w:line="460" w:lineRule="exact"/>
              <w:ind w:firstLine="520"/>
              <w:textAlignment w:val="baseline"/>
              <w:rPr>
                <w:rFonts w:hint="eastAsia" w:ascii="黑体" w:hAnsi="宋体" w:eastAsia="黑体"/>
                <w:sz w:val="26"/>
              </w:rPr>
            </w:pPr>
          </w:p>
          <w:p>
            <w:pPr>
              <w:overflowPunct w:val="0"/>
              <w:autoSpaceDE w:val="0"/>
              <w:autoSpaceDN w:val="0"/>
              <w:adjustRightInd w:val="0"/>
              <w:snapToGrid w:val="0"/>
              <w:spacing w:beforeLines="0" w:afterLines="0" w:line="460" w:lineRule="exact"/>
              <w:ind w:firstLine="520"/>
              <w:textAlignment w:val="baseline"/>
              <w:rPr>
                <w:rFonts w:hint="eastAsia" w:ascii="黑体" w:hAnsi="宋体" w:eastAsia="黑体"/>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845" w:type="dxa"/>
            <w:gridSpan w:val="4"/>
            <w:tcBorders>
              <w:top w:val="single" w:color="auto" w:sz="4" w:space="0"/>
              <w:left w:val="single" w:color="000000" w:sz="4" w:space="0"/>
              <w:bottom w:val="single" w:color="auto" w:sz="4" w:space="0"/>
              <w:right w:val="single" w:color="000000" w:sz="4" w:space="0"/>
              <w:tl2br w:val="nil"/>
              <w:tr2bl w:val="nil"/>
            </w:tcBorders>
            <w:noWrap w:val="0"/>
            <w:vAlign w:val="center"/>
          </w:tcPr>
          <w:p>
            <w:pPr>
              <w:overflowPunct w:val="0"/>
              <w:autoSpaceDE w:val="0"/>
              <w:autoSpaceDN w:val="0"/>
              <w:adjustRightInd w:val="0"/>
              <w:snapToGrid w:val="0"/>
              <w:spacing w:beforeLines="0" w:afterLines="0"/>
              <w:ind w:firstLine="520"/>
              <w:textAlignment w:val="baseline"/>
              <w:rPr>
                <w:rFonts w:hint="default" w:eastAsia="黑体"/>
                <w:sz w:val="26"/>
              </w:rPr>
            </w:pPr>
            <w:r>
              <w:rPr>
                <w:rFonts w:hint="eastAsia" w:eastAsia="黑体"/>
                <w:sz w:val="26"/>
              </w:rPr>
              <w:t>七、申报单位意见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8845" w:type="dxa"/>
            <w:gridSpan w:val="4"/>
            <w:tcBorders>
              <w:top w:val="single" w:color="auto" w:sz="4" w:space="0"/>
              <w:left w:val="single" w:color="000000" w:sz="4" w:space="0"/>
              <w:bottom w:val="single" w:color="auto" w:sz="4" w:space="0"/>
              <w:right w:val="single" w:color="000000" w:sz="4" w:space="0"/>
              <w:tl2br w:val="nil"/>
              <w:tr2bl w:val="nil"/>
            </w:tcBorders>
            <w:noWrap w:val="0"/>
            <w:vAlign w:val="center"/>
          </w:tcPr>
          <w:p>
            <w:pPr>
              <w:overflowPunct w:val="0"/>
              <w:autoSpaceDE w:val="0"/>
              <w:autoSpaceDN w:val="0"/>
              <w:adjustRightInd w:val="0"/>
              <w:snapToGrid w:val="0"/>
              <w:spacing w:beforeLines="0" w:afterLines="0"/>
              <w:ind w:firstLine="520"/>
              <w:textAlignment w:val="baseline"/>
              <w:rPr>
                <w:rFonts w:hint="eastAsia" w:ascii="黑体" w:hAnsi="宋体" w:eastAsia="黑体"/>
                <w:sz w:val="26"/>
              </w:rPr>
            </w:pPr>
          </w:p>
          <w:p>
            <w:pPr>
              <w:overflowPunct w:val="0"/>
              <w:autoSpaceDE w:val="0"/>
              <w:autoSpaceDN w:val="0"/>
              <w:adjustRightInd w:val="0"/>
              <w:snapToGrid w:val="0"/>
              <w:spacing w:beforeLines="0" w:afterLines="0"/>
              <w:ind w:firstLine="520"/>
              <w:textAlignment w:val="baseline"/>
              <w:rPr>
                <w:rFonts w:hint="eastAsia" w:ascii="黑体" w:hAnsi="宋体" w:eastAsia="黑体"/>
                <w:sz w:val="26"/>
              </w:rPr>
            </w:pPr>
          </w:p>
          <w:p>
            <w:pPr>
              <w:overflowPunct w:val="0"/>
              <w:autoSpaceDE w:val="0"/>
              <w:autoSpaceDN w:val="0"/>
              <w:adjustRightInd w:val="0"/>
              <w:snapToGrid w:val="0"/>
              <w:spacing w:beforeLines="0" w:afterLines="0"/>
              <w:ind w:firstLine="520"/>
              <w:textAlignment w:val="baseline"/>
              <w:rPr>
                <w:rFonts w:hint="eastAsia" w:ascii="黑体" w:hAnsi="宋体" w:eastAsia="黑体"/>
                <w:sz w:val="26"/>
              </w:rPr>
            </w:pPr>
            <w:r>
              <w:rPr>
                <w:rFonts w:hint="eastAsia" w:ascii="黑体" w:hAnsi="宋体" w:eastAsia="黑体"/>
                <w:sz w:val="26"/>
              </w:rPr>
              <w:t xml:space="preserve">单位负责人（签字）                    单位公章     </w:t>
            </w:r>
          </w:p>
          <w:p>
            <w:pPr>
              <w:overflowPunct w:val="0"/>
              <w:autoSpaceDE w:val="0"/>
              <w:autoSpaceDN w:val="0"/>
              <w:adjustRightInd w:val="0"/>
              <w:snapToGrid w:val="0"/>
              <w:spacing w:beforeLines="0" w:afterLines="0"/>
              <w:ind w:firstLine="520"/>
              <w:textAlignment w:val="baseline"/>
              <w:rPr>
                <w:rFonts w:hint="eastAsia" w:ascii="黑体" w:hAnsi="宋体" w:eastAsia="黑体"/>
                <w:sz w:val="26"/>
              </w:rPr>
            </w:pPr>
          </w:p>
          <w:p>
            <w:pPr>
              <w:overflowPunct w:val="0"/>
              <w:autoSpaceDE w:val="0"/>
              <w:autoSpaceDN w:val="0"/>
              <w:adjustRightInd w:val="0"/>
              <w:snapToGrid w:val="0"/>
              <w:spacing w:beforeLines="0" w:afterLines="0"/>
              <w:ind w:firstLine="520"/>
              <w:jc w:val="right"/>
              <w:textAlignment w:val="baseline"/>
              <w:rPr>
                <w:rFonts w:hint="default" w:eastAsia="黑体"/>
                <w:sz w:val="26"/>
              </w:rPr>
            </w:pPr>
            <w:r>
              <w:rPr>
                <w:rFonts w:hint="eastAsia" w:ascii="黑体" w:hAnsi="宋体" w:eastAsia="黑体"/>
                <w:sz w:val="26"/>
              </w:rPr>
              <w:t>2020年    月    日</w:t>
            </w:r>
          </w:p>
        </w:tc>
      </w:tr>
    </w:tbl>
    <w:p>
      <w:pPr>
        <w:snapToGrid w:val="0"/>
        <w:spacing w:beforeLines="0" w:afterLines="0" w:line="20" w:lineRule="exact"/>
        <w:ind w:firstLine="420"/>
        <w:jc w:val="center"/>
        <w:rPr>
          <w:rFonts w:hint="eastAsia" w:ascii="仿宋_GB2312" w:hAnsi="Garamond" w:eastAsia="仿宋_GB2312"/>
          <w:sz w:val="21"/>
        </w:rPr>
      </w:pPr>
    </w:p>
    <w:p>
      <w:pPr>
        <w:spacing w:beforeLines="0" w:afterLines="0" w:line="20" w:lineRule="exact"/>
        <w:ind w:firstLine="640"/>
        <w:textAlignment w:val="bottom"/>
        <w:rPr>
          <w:rFonts w:hint="eastAsia" w:ascii="黑体" w:hAnsi="黑体" w:eastAsia="黑体"/>
          <w:sz w:val="32"/>
        </w:rPr>
      </w:pPr>
    </w:p>
    <w:p>
      <w:pPr>
        <w:spacing w:beforeLines="0" w:afterLines="0"/>
        <w:ind w:firstLine="420"/>
        <w:rPr>
          <w:rFonts w:hint="eastAsia"/>
          <w:sz w:val="21"/>
        </w:rPr>
      </w:pPr>
    </w:p>
    <w:p>
      <w:pPr>
        <w:spacing w:beforeLines="0" w:afterLines="0"/>
        <w:ind w:firstLine="420"/>
        <w:rPr>
          <w:rFonts w:hint="eastAsia"/>
          <w:sz w:val="21"/>
        </w:rPr>
      </w:pPr>
    </w:p>
    <w:p>
      <w:pPr>
        <w:spacing w:beforeLines="0" w:afterLines="0"/>
        <w:ind w:firstLine="420"/>
        <w:rPr>
          <w:rFonts w:hint="default"/>
          <w:sz w:val="21"/>
        </w:rPr>
      </w:pPr>
    </w:p>
    <w:p>
      <w:pPr>
        <w:rPr>
          <w:rFonts w:ascii="宋体" w:hAnsi="宋体" w:eastAsia="仿宋_GB2312"/>
          <w:sz w:val="32"/>
          <w:szCs w:val="32"/>
        </w:rPr>
      </w:pPr>
    </w:p>
    <w:sectPr>
      <w:footerReference r:id="rId3" w:type="even"/>
      <w:pgSz w:w="11906" w:h="16838"/>
      <w:pgMar w:top="1531" w:right="1588" w:bottom="153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Garamond">
    <w:altName w:val="Segoe Print"/>
    <w:panose1 w:val="02020404030301010803"/>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544EA"/>
    <w:multiLevelType w:val="multilevel"/>
    <w:tmpl w:val="413544EA"/>
    <w:lvl w:ilvl="0" w:tentative="0">
      <w:start w:val="7"/>
      <w:numFmt w:val="bullet"/>
      <w:lvlText w:val="□"/>
      <w:lvlJc w:val="left"/>
      <w:pPr>
        <w:ind w:left="360" w:hanging="360"/>
      </w:pPr>
      <w:rPr>
        <w:rFonts w:hint="eastAsia" w:ascii="仿宋_GB2312" w:hAnsi="宋体" w:eastAsia="仿宋_GB2312"/>
        <w:sz w:val="24"/>
        <w:u w:val="none" w:color="auto"/>
        <w:lang w:val="en-US"/>
      </w:rPr>
    </w:lvl>
    <w:lvl w:ilvl="1" w:tentative="0">
      <w:start w:val="1"/>
      <w:numFmt w:val="bullet"/>
      <w:lvlText w:val=""/>
      <w:lvlJc w:val="left"/>
      <w:pPr>
        <w:ind w:left="840" w:hanging="420"/>
      </w:pPr>
      <w:rPr>
        <w:rFonts w:hint="default" w:ascii="Wingdings" w:hAnsi="Wingdings" w:eastAsia="宋体"/>
        <w:u w:val="none" w:color="auto"/>
      </w:rPr>
    </w:lvl>
    <w:lvl w:ilvl="2" w:tentative="0">
      <w:start w:val="1"/>
      <w:numFmt w:val="bullet"/>
      <w:lvlText w:val=""/>
      <w:lvlJc w:val="left"/>
      <w:pPr>
        <w:ind w:left="1260" w:hanging="420"/>
      </w:pPr>
      <w:rPr>
        <w:rFonts w:hint="default" w:ascii="Wingdings" w:hAnsi="Wingdings" w:eastAsia="宋体"/>
        <w:u w:val="none" w:color="auto"/>
      </w:rPr>
    </w:lvl>
    <w:lvl w:ilvl="3" w:tentative="0">
      <w:start w:val="1"/>
      <w:numFmt w:val="bullet"/>
      <w:lvlText w:val=""/>
      <w:lvlJc w:val="left"/>
      <w:pPr>
        <w:ind w:left="1680" w:hanging="420"/>
      </w:pPr>
      <w:rPr>
        <w:rFonts w:hint="default" w:ascii="Wingdings" w:hAnsi="Wingdings" w:eastAsia="宋体"/>
        <w:u w:val="none" w:color="auto"/>
      </w:rPr>
    </w:lvl>
    <w:lvl w:ilvl="4" w:tentative="0">
      <w:start w:val="1"/>
      <w:numFmt w:val="bullet"/>
      <w:lvlText w:val=""/>
      <w:lvlJc w:val="left"/>
      <w:pPr>
        <w:ind w:left="2100" w:hanging="420"/>
      </w:pPr>
      <w:rPr>
        <w:rFonts w:hint="default" w:ascii="Wingdings" w:hAnsi="Wingdings" w:eastAsia="宋体"/>
        <w:u w:val="none" w:color="auto"/>
      </w:rPr>
    </w:lvl>
    <w:lvl w:ilvl="5" w:tentative="0">
      <w:start w:val="1"/>
      <w:numFmt w:val="bullet"/>
      <w:lvlText w:val=""/>
      <w:lvlJc w:val="left"/>
      <w:pPr>
        <w:ind w:left="2520" w:hanging="420"/>
      </w:pPr>
      <w:rPr>
        <w:rFonts w:hint="default" w:ascii="Wingdings" w:hAnsi="Wingdings" w:eastAsia="宋体"/>
        <w:u w:val="none" w:color="auto"/>
      </w:rPr>
    </w:lvl>
    <w:lvl w:ilvl="6" w:tentative="0">
      <w:start w:val="1"/>
      <w:numFmt w:val="bullet"/>
      <w:lvlText w:val=""/>
      <w:lvlJc w:val="left"/>
      <w:pPr>
        <w:ind w:left="2940" w:hanging="420"/>
      </w:pPr>
      <w:rPr>
        <w:rFonts w:hint="default" w:ascii="Wingdings" w:hAnsi="Wingdings" w:eastAsia="宋体"/>
        <w:u w:val="none" w:color="auto"/>
      </w:rPr>
    </w:lvl>
    <w:lvl w:ilvl="7" w:tentative="0">
      <w:start w:val="1"/>
      <w:numFmt w:val="bullet"/>
      <w:lvlText w:val=""/>
      <w:lvlJc w:val="left"/>
      <w:pPr>
        <w:ind w:left="3360" w:hanging="420"/>
      </w:pPr>
      <w:rPr>
        <w:rFonts w:hint="default" w:ascii="Wingdings" w:hAnsi="Wingdings" w:eastAsia="宋体"/>
        <w:u w:val="none" w:color="auto"/>
      </w:rPr>
    </w:lvl>
    <w:lvl w:ilvl="8" w:tentative="0">
      <w:start w:val="1"/>
      <w:numFmt w:val="bullet"/>
      <w:lvlText w:val=""/>
      <w:lvlJc w:val="left"/>
      <w:pPr>
        <w:ind w:left="3780" w:hanging="420"/>
      </w:pPr>
      <w:rPr>
        <w:rFonts w:hint="default" w:ascii="Wingdings" w:hAnsi="Wingdings" w:eastAsia="宋体"/>
        <w:u w:val="none" w:color="auto"/>
      </w:rPr>
    </w:lvl>
  </w:abstractNum>
  <w:abstractNum w:abstractNumId="1">
    <w:nsid w:val="701C3424"/>
    <w:multiLevelType w:val="multilevel"/>
    <w:tmpl w:val="701C3424"/>
    <w:lvl w:ilvl="0" w:tentative="0">
      <w:start w:val="1"/>
      <w:numFmt w:val="japaneseCounting"/>
      <w:lvlText w:val="%1、"/>
      <w:lvlJc w:val="left"/>
      <w:pPr>
        <w:ind w:left="720" w:hanging="72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28CA"/>
    <w:rsid w:val="000822C6"/>
    <w:rsid w:val="0009154C"/>
    <w:rsid w:val="000F62E1"/>
    <w:rsid w:val="00130CF1"/>
    <w:rsid w:val="00150948"/>
    <w:rsid w:val="0015575B"/>
    <w:rsid w:val="00172E7C"/>
    <w:rsid w:val="00174D0F"/>
    <w:rsid w:val="001C38D3"/>
    <w:rsid w:val="001D32A1"/>
    <w:rsid w:val="00230110"/>
    <w:rsid w:val="00242667"/>
    <w:rsid w:val="002B4471"/>
    <w:rsid w:val="002C72CE"/>
    <w:rsid w:val="002D5C29"/>
    <w:rsid w:val="0030582D"/>
    <w:rsid w:val="0034566E"/>
    <w:rsid w:val="003B4399"/>
    <w:rsid w:val="003E4C51"/>
    <w:rsid w:val="003F16D9"/>
    <w:rsid w:val="0047725E"/>
    <w:rsid w:val="004A45CF"/>
    <w:rsid w:val="004A77E5"/>
    <w:rsid w:val="004A7E8B"/>
    <w:rsid w:val="004E4838"/>
    <w:rsid w:val="005D163F"/>
    <w:rsid w:val="00653F8D"/>
    <w:rsid w:val="007339C7"/>
    <w:rsid w:val="0073458D"/>
    <w:rsid w:val="0075327C"/>
    <w:rsid w:val="0079203F"/>
    <w:rsid w:val="007C2C86"/>
    <w:rsid w:val="007D16C2"/>
    <w:rsid w:val="007F4879"/>
    <w:rsid w:val="0081204A"/>
    <w:rsid w:val="00841E32"/>
    <w:rsid w:val="00845DA0"/>
    <w:rsid w:val="00883230"/>
    <w:rsid w:val="008A2703"/>
    <w:rsid w:val="008B3B2C"/>
    <w:rsid w:val="008F34D2"/>
    <w:rsid w:val="008F527A"/>
    <w:rsid w:val="00900DA5"/>
    <w:rsid w:val="00913FAD"/>
    <w:rsid w:val="00933DF0"/>
    <w:rsid w:val="009650A5"/>
    <w:rsid w:val="0098512D"/>
    <w:rsid w:val="009F6911"/>
    <w:rsid w:val="00A02DF4"/>
    <w:rsid w:val="00A13EE7"/>
    <w:rsid w:val="00AF3FBE"/>
    <w:rsid w:val="00B314B0"/>
    <w:rsid w:val="00B45A72"/>
    <w:rsid w:val="00B922E3"/>
    <w:rsid w:val="00BA1F97"/>
    <w:rsid w:val="00BE4427"/>
    <w:rsid w:val="00BF6EF5"/>
    <w:rsid w:val="00C55E3B"/>
    <w:rsid w:val="00C90F98"/>
    <w:rsid w:val="00CD4B31"/>
    <w:rsid w:val="00D04F76"/>
    <w:rsid w:val="00D90E75"/>
    <w:rsid w:val="00DC0EDC"/>
    <w:rsid w:val="00DF76F4"/>
    <w:rsid w:val="00E226FB"/>
    <w:rsid w:val="00E31DF1"/>
    <w:rsid w:val="00E54477"/>
    <w:rsid w:val="00E62395"/>
    <w:rsid w:val="00ED2671"/>
    <w:rsid w:val="00EE15B6"/>
    <w:rsid w:val="00EE365D"/>
    <w:rsid w:val="00F54C63"/>
    <w:rsid w:val="00FC6C63"/>
    <w:rsid w:val="00FE0B8A"/>
    <w:rsid w:val="01422460"/>
    <w:rsid w:val="0F69496C"/>
    <w:rsid w:val="17D74BC7"/>
    <w:rsid w:val="1CD335A8"/>
    <w:rsid w:val="3E864437"/>
    <w:rsid w:val="467368D5"/>
    <w:rsid w:val="52193432"/>
    <w:rsid w:val="5BBF374C"/>
    <w:rsid w:val="703E757E"/>
    <w:rsid w:val="7E040E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9"/>
    <w:pPr>
      <w:keepNext/>
      <w:keepLines/>
      <w:spacing w:before="260" w:beforeLines="0" w:after="260" w:afterLines="0" w:line="416" w:lineRule="auto"/>
      <w:outlineLvl w:val="2"/>
    </w:pPr>
    <w:rPr>
      <w:rFonts w:hint="default"/>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0"/>
    <w:pPr>
      <w:spacing w:before="1200" w:afterLines="0" w:line="20" w:lineRule="exact"/>
    </w:pPr>
    <w:rPr>
      <w:rFonts w:hint="eastAsia" w:ascii="仿宋_GB2312" w:eastAsia="仿宋_GB2312"/>
      <w:sz w:val="30"/>
    </w:rPr>
  </w:style>
  <w:style w:type="paragraph" w:styleId="4">
    <w:name w:val="Plain Text"/>
    <w:basedOn w:val="1"/>
    <w:link w:val="12"/>
    <w:uiPriority w:val="0"/>
    <w:rPr>
      <w:rFonts w:ascii="宋体" w:hAnsi="Courier New" w:cs="Courier New"/>
      <w:szCs w:val="21"/>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99"/>
    <w:pPr>
      <w:snapToGrid w:val="0"/>
      <w:spacing w:beforeLines="0" w:afterLines="0"/>
      <w:jc w:val="left"/>
    </w:pPr>
    <w:rPr>
      <w:rFonts w:hint="default"/>
      <w:sz w:val="18"/>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纯文本 Char"/>
    <w:link w:val="4"/>
    <w:qFormat/>
    <w:uiPriority w:val="0"/>
    <w:rPr>
      <w:rFonts w:ascii="宋体" w:hAnsi="Courier New" w:eastAsia="宋体" w:cs="Courier New"/>
      <w:szCs w:val="21"/>
    </w:rPr>
  </w:style>
  <w:style w:type="character" w:customStyle="1" w:styleId="13">
    <w:name w:val="纯文本 Char1"/>
    <w:semiHidden/>
    <w:uiPriority w:val="99"/>
    <w:rPr>
      <w:rFonts w:ascii="宋体" w:hAnsi="Courier New" w:eastAsia="宋体" w:cs="Courier New"/>
      <w:szCs w:val="21"/>
    </w:rPr>
  </w:style>
  <w:style w:type="character" w:customStyle="1" w:styleId="14">
    <w:name w:val="页眉 Char"/>
    <w:link w:val="7"/>
    <w:qFormat/>
    <w:uiPriority w:val="99"/>
    <w:rPr>
      <w:sz w:val="18"/>
      <w:szCs w:val="18"/>
    </w:rPr>
  </w:style>
  <w:style w:type="character" w:customStyle="1" w:styleId="15">
    <w:name w:val="页脚 Char"/>
    <w:link w:val="6"/>
    <w:qFormat/>
    <w:uiPriority w:val="99"/>
    <w:rPr>
      <w:sz w:val="18"/>
      <w:szCs w:val="18"/>
    </w:rPr>
  </w:style>
  <w:style w:type="character" w:customStyle="1" w:styleId="16">
    <w:name w:val="批注框文本 Char"/>
    <w:link w:val="5"/>
    <w:semiHidden/>
    <w:uiPriority w:val="99"/>
    <w:rPr>
      <w:kern w:val="2"/>
      <w:sz w:val="18"/>
      <w:szCs w:val="18"/>
    </w:rPr>
  </w:style>
  <w:style w:type="paragraph" w:styleId="17">
    <w:name w:val="List Paragraph"/>
    <w:basedOn w:val="1"/>
    <w:unhideWhenUsed/>
    <w:qFormat/>
    <w:uiPriority w:val="34"/>
    <w:pPr>
      <w:spacing w:beforeLines="0" w:afterLines="0"/>
      <w:ind w:firstLine="420"/>
    </w:pPr>
    <w:rPr>
      <w:rFonts w:hint="default"/>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40A6E-6568-4310-A83F-4B973F99AFD5}">
  <ds:schemaRefs/>
</ds:datastoreItem>
</file>

<file path=docProps/app.xml><?xml version="1.0" encoding="utf-8"?>
<Properties xmlns="http://schemas.openxmlformats.org/officeDocument/2006/extended-properties" xmlns:vt="http://schemas.openxmlformats.org/officeDocument/2006/docPropsVTypes">
  <Template>闽科协函</Template>
  <Company>Microsoft</Company>
  <Pages>2</Pages>
  <Words>82</Words>
  <Characters>469</Characters>
  <Lines>3</Lines>
  <Paragraphs>1</Paragraphs>
  <TotalTime>5</TotalTime>
  <ScaleCrop>false</ScaleCrop>
  <LinksUpToDate>false</LinksUpToDate>
  <CharactersWithSpaces>550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2020-03-11T02:25:00Z</dcterms:created>
  <dc:creator>admin</dc:creator>
  <cp:lastModifiedBy>关于G</cp:lastModifiedBy>
  <cp:lastPrinted>2020-03-11T02:24:00Z</cp:lastPrinted>
  <dcterms:modified xsi:type="dcterms:W3CDTF">2020-03-25T08:52:49Z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