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34E26D">
      <w:pPr>
        <w:widowControl/>
        <w:jc w:val="center"/>
        <w:rPr>
          <w:rFonts w:ascii="宋体" w:hAnsi="宋体" w:eastAsia="宋体" w:cs="宋体"/>
          <w:kern w:val="0"/>
          <w:sz w:val="36"/>
          <w:szCs w:val="36"/>
          <w14:ligatures w14:val="none"/>
        </w:rPr>
      </w:pPr>
      <w:r>
        <w:rPr>
          <w:rFonts w:ascii="宋体" w:hAnsi="宋体" w:eastAsia="宋体" w:cs="宋体"/>
          <w:b/>
          <w:bCs/>
          <w:kern w:val="0"/>
          <w:sz w:val="36"/>
          <w:szCs w:val="36"/>
          <w14:ligatures w14:val="none"/>
        </w:rPr>
        <w:t>CSSCI 来源期刊目录</w:t>
      </w:r>
    </w:p>
    <w:p w14:paraId="3CDF39A1">
      <w:pPr>
        <w:widowControl/>
        <w:jc w:val="left"/>
        <w:rPr>
          <w:rFonts w:ascii="Microsoft YaHei UI" w:hAnsi="Microsoft YaHei UI" w:eastAsia="Microsoft YaHei UI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Microsoft YaHei UI" w:cs="宋体"/>
          <w:color w:val="7B0C00"/>
          <w:kern w:val="0"/>
          <w:szCs w:val="21"/>
          <w14:ligatures w14:val="none"/>
        </w:rPr>
        <w:t>老牌C刊基本不变，新增部分新锐刊物</w:t>
      </w:r>
    </w:p>
    <w:p w14:paraId="1FCD0C99">
      <w:pPr>
        <w:widowControl/>
        <w:ind w:firstLine="480"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color w:val="000000"/>
          <w:kern w:val="0"/>
          <w:sz w:val="24"/>
          <w:szCs w:val="24"/>
          <w14:ligatures w14:val="none"/>
        </w:rPr>
        <w:t>根据《中文社会科学引文索引来源期刊（集刊）遴选办法》，CSSCI2023-2024年来源期刊目录。为方便大家查询，特转发新版C刊目录。据检索，新增《复旦城市治理评论》《北大政治学评论》《社会史研究》《书法研究》《华东经济管理》《当代经济研究》《公共管理评</w:t>
      </w:r>
      <w:r>
        <w:rPr>
          <w:rFonts w:ascii="PingFangTC-light" w:hAnsi="PingFangTC-light" w:eastAsia="宋体" w:cs="宋体"/>
          <w:color w:val="576B95"/>
          <w:kern w:val="0"/>
          <w:sz w:val="24"/>
          <w:szCs w:val="24"/>
          <w14:ligatures w14:val="none"/>
        </w:rPr>
        <w:t>论</w:t>
      </w:r>
      <w:r>
        <w:rPr>
          <w:rFonts w:ascii="PingFangTC-light" w:hAnsi="PingFangTC-light" w:eastAsia="宋体" w:cs="宋体"/>
          <w:color w:val="000000"/>
          <w:kern w:val="0"/>
          <w:sz w:val="24"/>
          <w:szCs w:val="24"/>
          <w14:ligatures w14:val="none"/>
        </w:rPr>
        <w:t>》《财经法学》《法律适用》《知识产权》《残疾人研究》《广州大学学报（社会科学版）》《金融监管研究》《齐鲁学刊》《语言战略研究》等，2021版老牌期刊基本不变。</w:t>
      </w: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br w:type="textWrapping"/>
      </w:r>
    </w:p>
    <w:p w14:paraId="186907ED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1.马克思主义理论（23本）</w:t>
      </w:r>
    </w:p>
    <w:p w14:paraId="1061C75F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4558030"/>
            <wp:effectExtent l="0" t="0" r="0" b="0"/>
            <wp:docPr id="165863323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633234" name="图片 5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5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4524A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新增：人民日报、光明日报 </w:t>
      </w:r>
    </w:p>
    <w:p w14:paraId="595BC03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0741B66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3D1D2A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F9A834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30BE85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7F9052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286849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E55ED7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2.管理学（36本）</w:t>
      </w:r>
    </w:p>
    <w:p w14:paraId="6183255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6902450"/>
            <wp:effectExtent l="0" t="0" r="0" b="0"/>
            <wp:docPr id="4792931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29316" name="图片 5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0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5827D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新增：公共管理与政策评论、治理研究、中国科学院院刊 </w:t>
      </w:r>
    </w:p>
    <w:p w14:paraId="13B2D095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2EC964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4C0ECE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907B2F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7A0E80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027783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C274A0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56BBB9D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3.哲 学（14本）</w:t>
      </w:r>
    </w:p>
    <w:p w14:paraId="41097DCE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2691765"/>
            <wp:effectExtent l="0" t="0" r="0" b="0"/>
            <wp:docPr id="200013993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139935" name="图片 5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832BA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新增：逻辑学研究 </w:t>
      </w:r>
    </w:p>
    <w:p w14:paraId="4C5A6DE8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1D1ED746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4.宗教学（3本）</w:t>
      </w:r>
    </w:p>
    <w:p w14:paraId="433559C4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711835"/>
            <wp:effectExtent l="0" t="0" r="0" b="0"/>
            <wp:docPr id="50412746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127468" name="图片 5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15A17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4EB1F3CD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</w:t>
      </w:r>
    </w:p>
    <w:p w14:paraId="143155E2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3EF92F32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68FC75B4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54775066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0A8ECF29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59A932E2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26ADAF6D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607F2933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52E830B8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0AC12445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45A57775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7F7121A7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2A40247C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5F33BAB2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6F388B8C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057632F4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2A146A0F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25369F75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2BCD9B01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3C1D30FB">
      <w:pPr>
        <w:widowControl/>
        <w:jc w:val="left"/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</w:pPr>
    </w:p>
    <w:p w14:paraId="1BE2ECC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5.语言学（25本）</w:t>
      </w:r>
    </w:p>
    <w:p w14:paraId="6794C842">
      <w:pPr>
        <w:widowControl/>
        <w:jc w:val="righ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4562475"/>
            <wp:effectExtent l="0" t="0" r="0" b="0"/>
            <wp:docPr id="51505253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052538" name="图片 4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36EF5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新增：外语教育研究前沿、语言研究 </w:t>
      </w:r>
    </w:p>
    <w:p w14:paraId="375484D2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6.外国文学（6本）</w:t>
      </w:r>
    </w:p>
    <w:p w14:paraId="407841A2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233170"/>
            <wp:effectExtent l="0" t="0" r="0" b="0"/>
            <wp:docPr id="122670004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700043" name="图片 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82858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新增：外国文学动态研究 </w:t>
      </w:r>
    </w:p>
    <w:p w14:paraId="46BF598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572DE3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5884BD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4557626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17C5DA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41270DF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918621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B2450B7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8059E3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2A09615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7.中国文学（18本）</w:t>
      </w:r>
    </w:p>
    <w:p w14:paraId="05AA5C81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524885"/>
            <wp:effectExtent l="0" t="0" r="0" b="0"/>
            <wp:docPr id="192755129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551292" name="图片 4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B9CD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新增：中国文学批评 </w:t>
      </w:r>
    </w:p>
    <w:p w14:paraId="034595CE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8.艺术学（23本）</w:t>
      </w:r>
    </w:p>
    <w:p w14:paraId="0E69A829">
      <w:pPr>
        <w:widowControl/>
        <w:jc w:val="left"/>
        <w:rPr>
          <w:rFonts w:ascii="Microsoft YaHei UI" w:hAnsi="Microsoft YaHei UI" w:eastAsia="Microsoft YaHei UI" w:cs="宋体"/>
          <w:color w:val="222222"/>
          <w:spacing w:val="8"/>
          <w:kern w:val="0"/>
          <w:sz w:val="24"/>
          <w:szCs w:val="24"/>
          <w14:ligatures w14:val="none"/>
        </w:rPr>
      </w:pPr>
      <w:r>
        <w:rPr>
          <w:rFonts w:ascii="Microsoft YaHei UI" w:hAnsi="Microsoft YaHei UI" w:eastAsia="Microsoft YaHei UI" w:cs="宋体"/>
          <w:color w:val="222222"/>
          <w:spacing w:val="8"/>
          <w:kern w:val="0"/>
          <w:sz w:val="24"/>
          <w:szCs w:val="24"/>
          <w14:ligatures w14:val="none"/>
        </w:rPr>
        <w:drawing>
          <wp:inline distT="0" distB="0" distL="0" distR="0">
            <wp:extent cx="4793615" cy="4076065"/>
            <wp:effectExtent l="0" t="0" r="6985" b="635"/>
            <wp:docPr id="9476653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66534" name="图片 4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3615" cy="407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53531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新增：电视研究、戏剧(中央戏剧学院学报)、中国文艺评论、中国音乐 </w:t>
      </w:r>
    </w:p>
    <w:p w14:paraId="4F5F3B7B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0D6557E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9.历史学（28本）</w:t>
      </w:r>
    </w:p>
    <w:p w14:paraId="299AA18F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4978400" cy="5302885"/>
            <wp:effectExtent l="0" t="0" r="12700" b="12065"/>
            <wp:docPr id="78207402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074021" name="图片 4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530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3B9E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新增：中国史研究动态、经济社会史评论 </w:t>
      </w:r>
    </w:p>
    <w:p w14:paraId="3BA0A00D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10.考古学（7本）</w:t>
      </w:r>
    </w:p>
    <w:p w14:paraId="1C28DC61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4970145" cy="1329690"/>
            <wp:effectExtent l="0" t="0" r="1905" b="3810"/>
            <wp:docPr id="56376526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765266" name="图片 4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0145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6AE9D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11.冷门绝学（5本）</w:t>
      </w:r>
    </w:p>
    <w:p w14:paraId="5735A88E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079365" cy="1019810"/>
            <wp:effectExtent l="0" t="0" r="6985" b="8890"/>
            <wp:docPr id="182175393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753936" name="图片 4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9365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500F1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新增：出土文献、历史地理研究、中国边疆史地研究（原属于历史学）、敦煌研究（原属于考古学）、中国历史地理论丛（原属于历史学） </w:t>
      </w:r>
    </w:p>
    <w:p w14:paraId="4D121DD4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12.经济学（71本）</w:t>
      </w:r>
    </w:p>
    <w:p w14:paraId="4B0F26A8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3174365" cy="7901305"/>
            <wp:effectExtent l="0" t="0" r="6985" b="4445"/>
            <wp:docPr id="88462935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629352" name="图片 4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4365" cy="790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5E89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新增：北京工商大学学报(社会科学版)、经济学报 </w:t>
      </w:r>
    </w:p>
    <w:p w14:paraId="0D5817A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13.政治学（39本）</w:t>
      </w:r>
    </w:p>
    <w:p w14:paraId="078F7F97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7731125"/>
            <wp:effectExtent l="0" t="0" r="0" b="0"/>
            <wp:docPr id="168336686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366864" name="图片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3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ADA29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新增：当代世界、和平与发展 、理论学刊、理论与改革、人权 </w:t>
      </w:r>
    </w:p>
    <w:p w14:paraId="364B970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76D6BA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F003899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14.法 学（24本）</w:t>
      </w:r>
    </w:p>
    <w:p w14:paraId="46884064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4566920"/>
            <wp:effectExtent l="0" t="0" r="0" b="0"/>
            <wp:docPr id="20693659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36593" name="图片 4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6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4D46F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新增：中国法律评论 </w:t>
      </w:r>
    </w:p>
    <w:p w14:paraId="1ED67BF8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15.社会学（12本）</w:t>
      </w:r>
    </w:p>
    <w:p w14:paraId="255EA42D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2283460"/>
            <wp:effectExtent l="0" t="0" r="0" b="0"/>
            <wp:docPr id="134937336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373364" name="图片 3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0110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无新增 </w:t>
      </w:r>
    </w:p>
    <w:p w14:paraId="14E69F9F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69C82FF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CC04737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955718A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214BA5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16.民族学与文化学（15本）</w:t>
      </w:r>
    </w:p>
    <w:p w14:paraId="603CD120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689985"/>
            <wp:effectExtent l="0" t="0" r="0" b="0"/>
            <wp:docPr id="132901458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014588" name="图片 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7D328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新增：贵州民族研究 、 民族教育研究 </w:t>
      </w:r>
    </w:p>
    <w:p w14:paraId="1F5C8A2A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17.新闻与传播学（17本）</w:t>
      </w:r>
    </w:p>
    <w:p w14:paraId="3C2D1EA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620135"/>
            <wp:effectExtent l="0" t="0" r="0" b="0"/>
            <wp:docPr id="51971588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715882" name="图片 3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E778B">
      <w:pPr>
        <w:widowControl/>
        <w:jc w:val="both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新增：新闻与写作、中国编辑 </w:t>
      </w:r>
    </w:p>
    <w:p w14:paraId="4F9F51B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D91697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33CF998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18.图书馆、情报与文献学（20本）</w:t>
      </w:r>
    </w:p>
    <w:p w14:paraId="45401DDA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794125"/>
            <wp:effectExtent l="0" t="0" r="0" b="0"/>
            <wp:docPr id="16195497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549737" name="图片 3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AF649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无新增 </w:t>
      </w:r>
    </w:p>
    <w:p w14:paraId="15AE462A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588D2D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940AB8B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CB955B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4E26F9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ABDA516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A385185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D0601A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F1E332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172FF1A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B34B12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3F6AEFA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1DD484A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0FAE1F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3BF787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1B4AB1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68428C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B0D059B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95FB7E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E42062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76B990A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13B5AB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B06F6FA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19.教育学（37本）</w:t>
      </w:r>
    </w:p>
    <w:p w14:paraId="553DD852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7414260"/>
            <wp:effectExtent l="0" t="0" r="0" b="0"/>
            <wp:docPr id="193300565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005653" name="图片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D4FA4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新增：现代远距离教育、研究生教育研究 </w:t>
      </w:r>
    </w:p>
    <w:p w14:paraId="716B4F5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40F5CF5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AD23FFA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6EF8AB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A254788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20.体育学（11本）</w:t>
      </w:r>
    </w:p>
    <w:p w14:paraId="7335F71B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2083435"/>
            <wp:effectExtent l="0" t="0" r="0" b="0"/>
            <wp:docPr id="148282583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25832" name="图片 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D696E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新增：沈阳体育学院学报、体育学研究 </w:t>
      </w:r>
    </w:p>
    <w:p w14:paraId="4AD249F2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21.统计学（4本）</w:t>
      </w:r>
    </w:p>
    <w:p w14:paraId="006BB078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881380"/>
            <wp:effectExtent l="0" t="0" r="0" b="0"/>
            <wp:docPr id="31172598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725982" name="图片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8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48567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无新增 </w:t>
      </w:r>
    </w:p>
    <w:p w14:paraId="7C0E91F0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22.心理学（7本）</w:t>
      </w:r>
    </w:p>
    <w:p w14:paraId="56019601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393190"/>
            <wp:effectExtent l="0" t="0" r="0" b="0"/>
            <wp:docPr id="118167899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678999" name="图片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BE840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新增：应用心理学 </w:t>
      </w:r>
    </w:p>
    <w:p w14:paraId="5515F4F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AA98DA5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681BE42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9220EA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171A6B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F94277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E3757EA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D8598E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1C3D87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299018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CBB66C2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6C265E5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69C2C07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84EAB6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019D48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23.综合性社会科学（49本）</w:t>
      </w:r>
    </w:p>
    <w:p w14:paraId="29FA89C5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4907280" cy="8025130"/>
            <wp:effectExtent l="0" t="0" r="7620" b="13970"/>
            <wp:docPr id="171958226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582261" name="图片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802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0C505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新增：学术论坛 </w:t>
      </w:r>
    </w:p>
    <w:p w14:paraId="385BF08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0B34E9F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24.人文经济地理（12本）</w:t>
      </w:r>
    </w:p>
    <w:p w14:paraId="39DC02A1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2252980"/>
            <wp:effectExtent l="0" t="0" r="0" b="0"/>
            <wp:docPr id="30948843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488433" name="图片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EB235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无新增 </w:t>
      </w:r>
    </w:p>
    <w:p w14:paraId="5F578AF8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25.自然资源与环境（6本）</w:t>
      </w:r>
    </w:p>
    <w:p w14:paraId="3C7B45A1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905635"/>
            <wp:effectExtent l="0" t="0" r="0" b="0"/>
            <wp:docPr id="210419672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196721" name="图片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0C046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无新增 </w:t>
      </w:r>
    </w:p>
    <w:p w14:paraId="13DA22BF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BF45EE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24689D7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27994AA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3A867F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5F47F8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3EAA186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29B25E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4940675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3B4085B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A43287D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8AEEDD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96F2309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1D2F79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17B9D9B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9210A8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EBEA08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772A07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54D370A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26.高校学报（73本）</w:t>
      </w:r>
    </w:p>
    <w:p w14:paraId="1E454CFB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3419475" cy="8534400"/>
            <wp:effectExtent l="0" t="0" r="9525" b="0"/>
            <wp:docPr id="212419221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192213" name="图片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6D7D0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kern w:val="0"/>
          <w:sz w:val="24"/>
          <w:szCs w:val="24"/>
          <w:shd w:val="clear" w:color="auto" w:fill="F3E8E8"/>
          <w14:ligatures w14:val="none"/>
        </w:rPr>
        <w:t> 新增：北京工业大学学报（社会科学版）、河南师范大学学报(社会科学版)   济南大学学报（社会科学版）、 南昌大学学报（人文社会科学版）、陕西师范大学学报（哲学社会科学版）、首都师范大学学报（社会科学版） </w:t>
      </w:r>
    </w:p>
    <w:p w14:paraId="197215B1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</w:p>
    <w:p w14:paraId="48B6D395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</w:p>
    <w:p w14:paraId="28DFE262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</w:p>
    <w:p w14:paraId="2FFC889E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b/>
          <w:bCs/>
          <w:kern w:val="0"/>
          <w:sz w:val="24"/>
          <w:szCs w:val="24"/>
          <w14:ligatures w14:val="none"/>
        </w:rPr>
        <w:t>CSSCI 扩展期刊（2021-2022）</w:t>
      </w:r>
    </w:p>
    <w:p w14:paraId="0611E606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color w:val="A2A2A2"/>
          <w:kern w:val="0"/>
          <w:szCs w:val="21"/>
          <w14:ligatures w14:val="none"/>
        </w:rPr>
        <w:t>共229种，分学科按刊名音序排列</w:t>
      </w:r>
      <w:r>
        <w:rPr>
          <w:rFonts w:ascii="PingFangTC-light" w:hAnsi="PingFangTC-light" w:eastAsia="宋体" w:cs="宋体"/>
          <w:color w:val="A2A2A2"/>
          <w:kern w:val="0"/>
          <w:szCs w:val="21"/>
          <w14:ligatures w14:val="none"/>
        </w:rPr>
        <w:br w:type="textWrapping"/>
      </w:r>
    </w:p>
    <w:p w14:paraId="77B238B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1.马克思主义理论（4本）</w:t>
      </w:r>
    </w:p>
    <w:p w14:paraId="0B378C38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076960"/>
            <wp:effectExtent l="0" t="0" r="0" b="0"/>
            <wp:docPr id="39567533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675339" name="图片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86FDA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2.管理学（16本）</w:t>
      </w:r>
    </w:p>
    <w:p w14:paraId="5387EAEA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056255"/>
            <wp:effectExtent l="0" t="0" r="0" b="0"/>
            <wp:docPr id="185997056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970561" name="图片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30D64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3.哲 学（2本）</w:t>
      </w:r>
    </w:p>
    <w:p w14:paraId="53256EDF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546735"/>
            <wp:effectExtent l="0" t="0" r="0" b="0"/>
            <wp:docPr id="202868397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683977" name="图片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D6DC2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4.宗教学（5本）</w:t>
      </w:r>
    </w:p>
    <w:p w14:paraId="44B8980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068070"/>
            <wp:effectExtent l="0" t="0" r="0" b="0"/>
            <wp:docPr id="31969418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694186" name="图片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46F2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5.语言学（11本）</w:t>
      </w:r>
    </w:p>
    <w:p w14:paraId="3C3870F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2122805"/>
            <wp:effectExtent l="0" t="0" r="0" b="0"/>
            <wp:docPr id="113377632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776329" name="图片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89D7E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6.外国文学（1本）</w:t>
      </w:r>
    </w:p>
    <w:p w14:paraId="52CED3F9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73380"/>
            <wp:effectExtent l="0" t="0" r="0" b="0"/>
            <wp:docPr id="177635521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355210" name="图片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AA0B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7.中国文学（6本）</w:t>
      </w:r>
    </w:p>
    <w:p w14:paraId="0B54F43D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245870"/>
            <wp:effectExtent l="0" t="0" r="0" b="0"/>
            <wp:docPr id="6900496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04964" name="图片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4DA2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8.艺术学（14本）</w:t>
      </w:r>
    </w:p>
    <w:p w14:paraId="02A03A86">
      <w:pPr>
        <w:widowControl/>
        <w:jc w:val="left"/>
        <w:rPr>
          <w:rFonts w:ascii="宋体" w:hAnsi="宋体" w:eastAsia="宋体" w:cs="宋体"/>
          <w:spacing w:val="8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2548255"/>
            <wp:effectExtent l="0" t="0" r="0" b="0"/>
            <wp:docPr id="21627505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75053" name="图片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91BF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C9B91C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FD0FBD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FB41D9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9C505F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2D36DF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5F73E57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7F1E7B7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9.历史学（8本）</w:t>
      </w:r>
    </w:p>
    <w:p w14:paraId="76534ACB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949450"/>
            <wp:effectExtent l="0" t="0" r="0" b="0"/>
            <wp:docPr id="79776289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762899" name="图片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4EB75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10.考古学（3本）</w:t>
      </w:r>
    </w:p>
    <w:p w14:paraId="42B9A386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725170"/>
            <wp:effectExtent l="0" t="0" r="0" b="0"/>
            <wp:docPr id="195307870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078705" name="图片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AB27B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11.冷门绝学（2本）</w:t>
      </w:r>
    </w:p>
    <w:p w14:paraId="1DBE119F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560070"/>
            <wp:effectExtent l="0" t="0" r="0" b="0"/>
            <wp:docPr id="77925406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254065" name="图片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48EB6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12.经济学（28本）</w:t>
      </w:r>
    </w:p>
    <w:p w14:paraId="5583AC5D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4504690" cy="4345305"/>
            <wp:effectExtent l="0" t="0" r="10160" b="17145"/>
            <wp:docPr id="84217466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174665" name="图片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4690" cy="434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A593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13.政治学（13本）</w:t>
      </w:r>
    </w:p>
    <w:p w14:paraId="36AE176F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2813050"/>
            <wp:effectExtent l="0" t="0" r="0" b="0"/>
            <wp:docPr id="53831791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317911" name="图片 1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FE0CB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14.法 学（18本）</w:t>
      </w:r>
    </w:p>
    <w:p w14:paraId="436FC967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694430"/>
            <wp:effectExtent l="0" t="0" r="2540" b="1270"/>
            <wp:docPr id="168403277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032771" name="图片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3E542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15.社会学（8本）</w:t>
      </w:r>
    </w:p>
    <w:p w14:paraId="7A1ED257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3858260" cy="1426210"/>
            <wp:effectExtent l="0" t="0" r="8890" b="2540"/>
            <wp:docPr id="6857764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776430" name="图片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8260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82DA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16.民族学与文化学（11本）</w:t>
      </w:r>
    </w:p>
    <w:p w14:paraId="205CE060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2999740"/>
            <wp:effectExtent l="0" t="0" r="0" b="0"/>
            <wp:docPr id="156259866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598664" name="图片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BD874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17.新闻学与传播学（9本）</w:t>
      </w:r>
    </w:p>
    <w:p w14:paraId="33EB9EB3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710055"/>
            <wp:effectExtent l="0" t="0" r="0" b="0"/>
            <wp:docPr id="119250814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508149" name="图片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CB2FF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18.图书馆、情报与文献学（5本）</w:t>
      </w:r>
    </w:p>
    <w:p w14:paraId="332EF8C9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367155"/>
            <wp:effectExtent l="0" t="0" r="0" b="0"/>
            <wp:docPr id="185481480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814802" name="图片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E621F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791AB4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24A2A3B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94DB5FB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5498FA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BFD14BB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09A7A8F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8282C12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F150D46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C0AF9DB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19.教育学（18本）</w:t>
      </w:r>
    </w:p>
    <w:p w14:paraId="3C20214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564255"/>
            <wp:effectExtent l="0" t="0" r="0" b="0"/>
            <wp:docPr id="116097716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977165" name="图片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041A7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20.体育学（3本）</w:t>
      </w:r>
    </w:p>
    <w:p w14:paraId="3FC35007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694690"/>
            <wp:effectExtent l="0" t="0" r="0" b="0"/>
            <wp:docPr id="50091669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916697" name="图片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3FE4F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21.统计学（1本）</w:t>
      </w:r>
    </w:p>
    <w:p w14:paraId="07401410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55600"/>
            <wp:effectExtent l="0" t="0" r="0" b="0"/>
            <wp:docPr id="19257248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724861" name="图片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8DA05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22.心理学（2本）</w:t>
      </w:r>
    </w:p>
    <w:p w14:paraId="2080B614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525145"/>
            <wp:effectExtent l="0" t="0" r="0" b="0"/>
            <wp:docPr id="14370970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097062" name="图片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2616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65AE00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EB1677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A51AAA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9351639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7159C52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093DE07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25FED57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36EAA4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8B991EB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9BB439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6121521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944F6F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C705B46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23.综合性社会科学（15本）</w:t>
      </w:r>
    </w:p>
    <w:p w14:paraId="1D6A3B7D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2726055"/>
            <wp:effectExtent l="0" t="0" r="0" b="0"/>
            <wp:docPr id="84771989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719895" name="图片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C9A7C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24.人文经济地理（4本）</w:t>
      </w:r>
    </w:p>
    <w:p w14:paraId="34CF3F2B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863600"/>
            <wp:effectExtent l="0" t="0" r="0" b="0"/>
            <wp:docPr id="6995634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563497" name="图片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6134E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25.自然资源与环境（4本）</w:t>
      </w:r>
    </w:p>
    <w:p w14:paraId="14DF7CCB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1028700"/>
            <wp:effectExtent l="0" t="0" r="0" b="0"/>
            <wp:docPr id="204200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000" name="图片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5C6A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B788868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43DC1B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75615F7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234614DF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FF1B79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76C2C4E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085258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12584003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58DBD8B6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B593DD6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65E1E430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0AE0D2C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0E2609C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31BB86D9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749B2A14">
      <w:pPr>
        <w:widowControl/>
        <w:jc w:val="left"/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</w:pPr>
    </w:p>
    <w:p w14:paraId="4607BF42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PingFangTC-light" w:hAnsi="PingFangTC-light" w:eastAsia="宋体" w:cs="宋体"/>
          <w:b/>
          <w:bCs/>
          <w:kern w:val="0"/>
          <w:sz w:val="24"/>
          <w:szCs w:val="24"/>
          <w14:ligatures w14:val="none"/>
        </w:rPr>
        <w:t>26.高校学报（18本）</w:t>
      </w:r>
    </w:p>
    <w:p w14:paraId="324128E9">
      <w:pPr>
        <w:widowControl/>
        <w:jc w:val="left"/>
        <w:rPr>
          <w:rFonts w:ascii="宋体" w:hAnsi="宋体" w:eastAsia="宋体" w:cs="宋体"/>
          <w:kern w:val="0"/>
          <w:sz w:val="24"/>
          <w:szCs w:val="24"/>
          <w14:ligatures w14:val="none"/>
        </w:rPr>
      </w:pPr>
      <w:r>
        <w:rPr>
          <w:rFonts w:ascii="宋体" w:hAnsi="宋体" w:eastAsia="宋体" w:cs="宋体"/>
          <w:kern w:val="0"/>
          <w:sz w:val="24"/>
          <w:szCs w:val="24"/>
          <w14:ligatures w14:val="none"/>
        </w:rPr>
        <w:drawing>
          <wp:inline distT="0" distB="0" distL="0" distR="0">
            <wp:extent cx="5274310" cy="3355975"/>
            <wp:effectExtent l="0" t="0" r="0" b="0"/>
            <wp:docPr id="14248568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856869" name="图片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5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19B5A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Arial Unicode MS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crosoft YaHei UI">
    <w:altName w:val="宋体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PingFangTC-light">
    <w:altName w:val="Cambria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Cambria">
    <w:panose1 w:val="02040503050406030204"/>
    <w:charset w:val="00"/>
    <w:family w:val="auto"/>
    <w:pitch w:val="default"/>
    <w:sig w:usb0="E00002FF" w:usb1="400004FF" w:usb2="00000000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VhMjQxNDkxYmNjYjhkNGM0Njc1MTE4ZjBjODhkNTAifQ=="/>
  </w:docVars>
  <w:rsids>
    <w:rsidRoot w:val="00A74BAC"/>
    <w:rsid w:val="00187497"/>
    <w:rsid w:val="004F65BC"/>
    <w:rsid w:val="00A74BAC"/>
    <w:rsid w:val="00D17944"/>
    <w:rsid w:val="65DA1E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5">
    <w:name w:val="Strong"/>
    <w:basedOn w:val="4"/>
    <w:qFormat/>
    <w:uiPriority w:val="22"/>
    <w:rPr>
      <w:b/>
      <w:bCs/>
    </w:rPr>
  </w:style>
  <w:style w:type="character" w:customStyle="1" w:styleId="6">
    <w:name w:val="wx_search_keyword_wrap"/>
    <w:basedOn w:val="4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6" Type="http://schemas.openxmlformats.org/officeDocument/2006/relationships/fontTable" Target="fontTable.xml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1686</Words>
  <Characters>1835</Characters>
  <Lines>15</Lines>
  <Paragraphs>4</Paragraphs>
  <TotalTime>12</TotalTime>
  <ScaleCrop>false</ScaleCrop>
  <LinksUpToDate>false</LinksUpToDate>
  <CharactersWithSpaces>1898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2024-03-21T07:12:00Z</dcterms:created>
  <dc:creator>新微 陈</dc:creator>
  <cp:lastModifiedBy>微信用户</cp:lastModifiedBy>
  <dcterms:modified xsi:type="dcterms:W3CDTF">2024-09-04T06:50:39Z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CFF717E8A7F946AFB182DCF28DEAA7A2_12</vt:lpwstr>
  </property>
</Properties>
</file>