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0F" w:rsidRDefault="000B009B">
      <w:pPr>
        <w:spacing w:line="580" w:lineRule="exact"/>
        <w:jc w:val="center"/>
        <w:outlineLvl w:val="0"/>
        <w:rPr>
          <w:rFonts w:eastAsia="方正小标宋_GBK"/>
          <w:color w:val="000000"/>
          <w:sz w:val="44"/>
          <w:szCs w:val="44"/>
        </w:rPr>
      </w:pPr>
      <w:bookmarkStart w:id="0" w:name="_Toc530473016"/>
      <w:r>
        <w:rPr>
          <w:rFonts w:eastAsia="方正小标宋_GBK"/>
          <w:color w:val="000000"/>
          <w:sz w:val="44"/>
          <w:szCs w:val="44"/>
        </w:rPr>
        <w:t>安徽省</w:t>
      </w:r>
      <w:r>
        <w:rPr>
          <w:rFonts w:ascii="方正小标宋_GBK" w:eastAsia="方正小标宋_GBK" w:hAnsi="黑体" w:cs="黑体" w:hint="eastAsia"/>
          <w:sz w:val="44"/>
          <w:szCs w:val="44"/>
        </w:rPr>
        <w:t>科技进步奖</w:t>
      </w:r>
      <w:r>
        <w:rPr>
          <w:rFonts w:eastAsia="方正小标宋_GBK"/>
          <w:color w:val="000000"/>
          <w:sz w:val="44"/>
          <w:szCs w:val="44"/>
        </w:rPr>
        <w:t>提名项目公示内容</w:t>
      </w:r>
      <w:bookmarkEnd w:id="0"/>
    </w:p>
    <w:p w:rsidR="0055410F" w:rsidRDefault="000B009B">
      <w:pPr>
        <w:spacing w:line="600" w:lineRule="exact"/>
        <w:jc w:val="center"/>
        <w:rPr>
          <w:rFonts w:ascii="方正小标宋_GBK" w:eastAsia="方正小标宋_GBK" w:hAnsi="黑体" w:cs="黑体"/>
          <w:sz w:val="44"/>
          <w:szCs w:val="44"/>
        </w:rPr>
      </w:pPr>
      <w:r>
        <w:rPr>
          <w:rFonts w:eastAsia="楷体_GB2312"/>
          <w:b/>
          <w:bCs/>
          <w:color w:val="000000"/>
          <w:sz w:val="32"/>
          <w:szCs w:val="32"/>
        </w:rPr>
        <w:t>（</w:t>
      </w:r>
      <w:r>
        <w:rPr>
          <w:rFonts w:eastAsia="楷体_GB2312" w:hint="eastAsia"/>
          <w:b/>
          <w:color w:val="000000"/>
          <w:sz w:val="32"/>
          <w:szCs w:val="32"/>
        </w:rPr>
        <w:t>2021</w:t>
      </w:r>
      <w:r>
        <w:rPr>
          <w:rFonts w:eastAsia="楷体_GB2312"/>
          <w:b/>
          <w:bCs/>
          <w:color w:val="000000"/>
          <w:sz w:val="32"/>
          <w:szCs w:val="32"/>
        </w:rPr>
        <w:t>年度）</w:t>
      </w:r>
    </w:p>
    <w:p w:rsidR="0055410F" w:rsidRDefault="000B009B">
      <w:pPr>
        <w:spacing w:line="60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项目名称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移动式真火模拟训练设备研发设计及应用</w:t>
      </w:r>
    </w:p>
    <w:p w:rsidR="0055410F" w:rsidRDefault="000B009B">
      <w:pPr>
        <w:spacing w:line="60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二、提名者：滁州市人民政府</w:t>
      </w:r>
    </w:p>
    <w:p w:rsidR="0055410F" w:rsidRDefault="009A6442">
      <w:pPr>
        <w:spacing w:line="60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三、提名</w:t>
      </w:r>
      <w:r w:rsidR="000B009B">
        <w:rPr>
          <w:rFonts w:ascii="宋体" w:eastAsia="宋体" w:hAnsi="宋体" w:cs="宋体" w:hint="eastAsia"/>
          <w:sz w:val="28"/>
          <w:szCs w:val="28"/>
        </w:rPr>
        <w:t>奖种：科学技术进步奖</w:t>
      </w:r>
    </w:p>
    <w:p w:rsidR="0055410F" w:rsidRDefault="000B009B">
      <w:pPr>
        <w:spacing w:line="60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四、主要完成人：张睿鑫、徐晓光、王长江、韩超、汤雷、姚邦锋、高磊、高大尧</w:t>
      </w:r>
    </w:p>
    <w:p w:rsidR="0055410F" w:rsidRDefault="000B009B">
      <w:pPr>
        <w:spacing w:line="60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五、主要完成单位：明光浩淼安防科技股份公司、安徽工程大学</w:t>
      </w:r>
    </w:p>
    <w:p w:rsidR="0055410F" w:rsidRDefault="002A3E73">
      <w:pPr>
        <w:spacing w:line="440" w:lineRule="atLeas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六</w:t>
      </w:r>
      <w:r w:rsidR="000B009B">
        <w:rPr>
          <w:rFonts w:ascii="宋体" w:eastAsia="宋体" w:hAnsi="宋体" w:cs="宋体" w:hint="eastAsia"/>
          <w:sz w:val="28"/>
          <w:szCs w:val="28"/>
        </w:rPr>
        <w:t>、</w:t>
      </w:r>
      <w:r w:rsidR="000B009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主要</w:t>
      </w:r>
      <w:r w:rsidR="000B009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知识产权</w:t>
      </w:r>
    </w:p>
    <w:tbl>
      <w:tblPr>
        <w:tblW w:w="92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"/>
        <w:gridCol w:w="1260"/>
        <w:gridCol w:w="569"/>
        <w:gridCol w:w="1123"/>
        <w:gridCol w:w="928"/>
        <w:gridCol w:w="938"/>
        <w:gridCol w:w="993"/>
        <w:gridCol w:w="1429"/>
        <w:gridCol w:w="901"/>
      </w:tblGrid>
      <w:tr w:rsidR="0055410F">
        <w:trPr>
          <w:trHeight w:val="680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知识产权</w:t>
            </w:r>
            <w:r>
              <w:rPr>
                <w:rFonts w:ascii="宋体" w:hAnsi="宋体" w:hint="eastAsia"/>
                <w:color w:val="000000"/>
              </w:rPr>
              <w:t>（标准）</w:t>
            </w:r>
            <w:r>
              <w:rPr>
                <w:rFonts w:ascii="宋体" w:hAnsi="宋体"/>
                <w:color w:val="000000"/>
              </w:rPr>
              <w:t>类别</w:t>
            </w:r>
          </w:p>
        </w:tc>
        <w:tc>
          <w:tcPr>
            <w:tcW w:w="1260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知识产权（标准）具体</w:t>
            </w:r>
            <w:r>
              <w:rPr>
                <w:rFonts w:ascii="宋体" w:hAnsi="宋体"/>
                <w:color w:val="000000"/>
              </w:rPr>
              <w:t>名称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国</w:t>
            </w:r>
            <w:r>
              <w:rPr>
                <w:rFonts w:ascii="宋体" w:hAnsi="宋体" w:hint="eastAsia"/>
                <w:color w:val="000000"/>
              </w:rPr>
              <w:t>家</w:t>
            </w:r>
          </w:p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（</w:t>
            </w:r>
            <w:r>
              <w:rPr>
                <w:rFonts w:ascii="宋体" w:hAnsi="宋体" w:hint="eastAsia"/>
                <w:color w:val="000000"/>
              </w:rPr>
              <w:t>地</w:t>
            </w:r>
            <w:r>
              <w:rPr>
                <w:rFonts w:ascii="宋体" w:hAnsi="宋体"/>
                <w:color w:val="000000"/>
              </w:rPr>
              <w:t>区）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授权号（标准编号）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授权（标准发布）日期</w:t>
            </w:r>
          </w:p>
        </w:tc>
        <w:tc>
          <w:tcPr>
            <w:tcW w:w="93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证书编号</w:t>
            </w:r>
            <w:r>
              <w:rPr>
                <w:rFonts w:ascii="宋体" w:hAnsi="宋体"/>
                <w:color w:val="000000"/>
              </w:rPr>
              <w:br/>
            </w:r>
            <w:r>
              <w:rPr>
                <w:rFonts w:ascii="宋体" w:hAnsi="宋体" w:hint="eastAsia"/>
                <w:color w:val="000000"/>
              </w:rPr>
              <w:t>（标准批准发布</w:t>
            </w:r>
            <w:r>
              <w:rPr>
                <w:rFonts w:ascii="宋体" w:hAnsi="宋体"/>
                <w:color w:val="000000"/>
              </w:rPr>
              <w:t>部门</w:t>
            </w:r>
            <w:r>
              <w:rPr>
                <w:rFonts w:ascii="宋体" w:hAnsi="宋体" w:hint="eastAsia"/>
                <w:color w:val="000000"/>
              </w:rPr>
              <w:t>）</w:t>
            </w:r>
          </w:p>
        </w:tc>
        <w:tc>
          <w:tcPr>
            <w:tcW w:w="99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权利人（标准起草单位）</w:t>
            </w:r>
          </w:p>
        </w:tc>
        <w:tc>
          <w:tcPr>
            <w:tcW w:w="1429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发明人（标准起草人）</w:t>
            </w:r>
          </w:p>
        </w:tc>
        <w:tc>
          <w:tcPr>
            <w:tcW w:w="901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发明专利（标准）有效状态</w:t>
            </w:r>
          </w:p>
        </w:tc>
      </w:tr>
      <w:tr w:rsidR="0055410F">
        <w:trPr>
          <w:trHeight w:val="752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移动式真火模拟燃烧装置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ZL20202 0849673.5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2020-9-30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11791122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明光浩淼安防科技股份公司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倪军、姚邦峰、汤雷、张睿鑫、高磊、高大尧</w:t>
            </w:r>
          </w:p>
        </w:tc>
        <w:tc>
          <w:tcPr>
            <w:tcW w:w="901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有效</w:t>
            </w:r>
          </w:p>
        </w:tc>
      </w:tr>
      <w:tr w:rsidR="0055410F">
        <w:trPr>
          <w:trHeight w:val="834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消防救援真火训练系统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  <w:rPr>
                <w:rFonts w:ascii="Times New Roman" w:eastAsia="宋体" w:hAnsi="Times New Roman" w:cs="Times New Roman"/>
                <w:szCs w:val="20"/>
              </w:rPr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 xml:space="preserve">ZL 2014 2 </w:t>
            </w:r>
            <w:r>
              <w:rPr>
                <w:rFonts w:ascii="Times New Roman" w:hint="eastAsia"/>
              </w:rPr>
              <w:t>0198537.9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2014-8-20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3758016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明光浩淼安防科技股份公司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张睿鑫、倪军</w:t>
            </w:r>
          </w:p>
        </w:tc>
        <w:tc>
          <w:tcPr>
            <w:tcW w:w="901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有效</w:t>
            </w:r>
          </w:p>
        </w:tc>
      </w:tr>
      <w:tr w:rsidR="0055410F">
        <w:trPr>
          <w:trHeight w:val="779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</w:t>
            </w:r>
            <w:r>
              <w:rPr>
                <w:rFonts w:ascii="Times New Roman" w:hint="eastAsia"/>
              </w:rPr>
              <w:t>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消音燃气喷嘴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ZL 2016 2 1487784.6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2017-8-8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Times New Roman" w:hint="eastAsia"/>
              </w:rPr>
              <w:t>6366332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明光浩淼安防科技股份公司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张正明、倪军、姚邦峰、汤雷</w:t>
            </w:r>
          </w:p>
        </w:tc>
        <w:tc>
          <w:tcPr>
            <w:tcW w:w="901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有效</w:t>
            </w: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一种模拟轰燃火消音喷火嘴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ZL 2016 2 0912816.6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2017-3-22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6002167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明光浩淼安防科技股</w:t>
            </w:r>
            <w:r>
              <w:rPr>
                <w:rFonts w:ascii="宋体" w:hAnsi="宋体" w:hint="eastAsia"/>
                <w:color w:val="000000"/>
              </w:rPr>
              <w:lastRenderedPageBreak/>
              <w:t>份公司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lastRenderedPageBreak/>
              <w:t>张正明、徐晓辉、倪军、张睿鑫</w:t>
            </w:r>
          </w:p>
        </w:tc>
        <w:tc>
          <w:tcPr>
            <w:tcW w:w="901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有效</w:t>
            </w: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lastRenderedPageBreak/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一种真火模拟训练舱排水装置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ZL</w:t>
            </w:r>
            <w:r>
              <w:rPr>
                <w:rFonts w:ascii="Times New Roman" w:hint="eastAsia"/>
              </w:rPr>
              <w:t xml:space="preserve"> 2016 2 0913305.6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2017-3-22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6002009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明光浩淼安防科技股份公司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张正明、徐晓辉、倪军、张睿鑫</w:t>
            </w:r>
          </w:p>
        </w:tc>
        <w:tc>
          <w:tcPr>
            <w:tcW w:w="901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有效</w:t>
            </w: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一种真火模拟训练仓冷却系统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ZL 2016 2 0913307.5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2017-3-22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6002240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明光浩淼安防科技股份公司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张正明、徐晓辉、倪军、张睿鑫</w:t>
            </w:r>
          </w:p>
        </w:tc>
        <w:tc>
          <w:tcPr>
            <w:tcW w:w="901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有效</w:t>
            </w: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计算机软件著作权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睿而法真火模拟训练系统控制软件</w:t>
            </w:r>
            <w:r>
              <w:rPr>
                <w:rFonts w:ascii="Times New Roman" w:hint="eastAsia"/>
              </w:rPr>
              <w:t>V1.0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2018SR447101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2018-6-13</w:t>
            </w:r>
          </w:p>
        </w:tc>
        <w:tc>
          <w:tcPr>
            <w:tcW w:w="938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上海睿而法智能科技有限公司</w:t>
            </w:r>
          </w:p>
        </w:tc>
        <w:tc>
          <w:tcPr>
            <w:tcW w:w="1429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01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计算机软件著作权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睿而法火点控制软件</w:t>
            </w:r>
            <w:r>
              <w:rPr>
                <w:rFonts w:ascii="Times New Roman" w:hint="eastAsia"/>
              </w:rPr>
              <w:t>V1.0</w:t>
            </w:r>
          </w:p>
        </w:tc>
        <w:tc>
          <w:tcPr>
            <w:tcW w:w="569" w:type="dxa"/>
            <w:vAlign w:val="center"/>
          </w:tcPr>
          <w:p w:rsidR="0055410F" w:rsidRDefault="000B009B">
            <w:pPr>
              <w:spacing w:line="390" w:lineRule="exact"/>
            </w:pPr>
            <w:r>
              <w:rPr>
                <w:rFonts w:ascii="Times New Roman" w:hint="eastAsia"/>
              </w:rPr>
              <w:t>中国</w:t>
            </w: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2018SR447337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2018-6-13</w:t>
            </w:r>
          </w:p>
        </w:tc>
        <w:tc>
          <w:tcPr>
            <w:tcW w:w="938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上海睿而法智能科技有限公司</w:t>
            </w:r>
          </w:p>
        </w:tc>
        <w:tc>
          <w:tcPr>
            <w:tcW w:w="1429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901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spacing w:line="390" w:lineRule="exac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(1)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一种汽车发动机冷却水泵性能测试系统</w:t>
            </w:r>
          </w:p>
        </w:tc>
        <w:tc>
          <w:tcPr>
            <w:tcW w:w="569" w:type="dxa"/>
            <w:vAlign w:val="center"/>
          </w:tcPr>
          <w:p w:rsidR="0055410F" w:rsidRDefault="0055410F">
            <w:pPr>
              <w:spacing w:line="390" w:lineRule="exact"/>
              <w:rPr>
                <w:rFonts w:ascii="Times New Roman"/>
              </w:rPr>
            </w:pP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ZL201520076740.3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2015.9.2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4578103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安徽工程大学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徐晓光、黄橙、潘欣、王志、夏雯娟、马平华、陆涛、胡楠</w:t>
            </w:r>
          </w:p>
        </w:tc>
        <w:tc>
          <w:tcPr>
            <w:tcW w:w="901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  <w:tr w:rsidR="0055410F">
        <w:trPr>
          <w:trHeight w:val="783"/>
          <w:jc w:val="center"/>
        </w:trPr>
        <w:tc>
          <w:tcPr>
            <w:tcW w:w="1088" w:type="dxa"/>
            <w:vAlign w:val="center"/>
          </w:tcPr>
          <w:p w:rsidR="0055410F" w:rsidRDefault="000B009B">
            <w:pPr>
              <w:spacing w:line="390" w:lineRule="exac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实用新型专利</w:t>
            </w:r>
          </w:p>
        </w:tc>
        <w:tc>
          <w:tcPr>
            <w:tcW w:w="1260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(2)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一种消防车压力平衡检测控制装置</w:t>
            </w:r>
          </w:p>
        </w:tc>
        <w:tc>
          <w:tcPr>
            <w:tcW w:w="569" w:type="dxa"/>
            <w:vAlign w:val="center"/>
          </w:tcPr>
          <w:p w:rsidR="0055410F" w:rsidRDefault="0055410F">
            <w:pPr>
              <w:spacing w:line="390" w:lineRule="exact"/>
              <w:rPr>
                <w:rFonts w:ascii="Times New Roman"/>
              </w:rPr>
            </w:pPr>
          </w:p>
        </w:tc>
        <w:tc>
          <w:tcPr>
            <w:tcW w:w="1123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ZL201520430941.9</w:t>
            </w:r>
          </w:p>
        </w:tc>
        <w:tc>
          <w:tcPr>
            <w:tcW w:w="928" w:type="dxa"/>
            <w:vAlign w:val="center"/>
          </w:tcPr>
          <w:p w:rsidR="0055410F" w:rsidRDefault="000B009B">
            <w:pPr>
              <w:pStyle w:val="a3"/>
              <w:spacing w:line="390" w:lineRule="exact"/>
              <w:ind w:firstLineChars="0" w:firstLine="0"/>
              <w:rPr>
                <w:rFonts w:ascii="Times New Roma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2015.12.9</w:t>
            </w:r>
          </w:p>
        </w:tc>
        <w:tc>
          <w:tcPr>
            <w:tcW w:w="938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4801995</w:t>
            </w:r>
          </w:p>
        </w:tc>
        <w:tc>
          <w:tcPr>
            <w:tcW w:w="993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安徽工程大学</w:t>
            </w:r>
          </w:p>
        </w:tc>
        <w:tc>
          <w:tcPr>
            <w:tcW w:w="1429" w:type="dxa"/>
          </w:tcPr>
          <w:p w:rsidR="0055410F" w:rsidRDefault="000B009B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徐晓光、陈阳、汪千松、徐康</w:t>
            </w:r>
          </w:p>
        </w:tc>
        <w:tc>
          <w:tcPr>
            <w:tcW w:w="901" w:type="dxa"/>
          </w:tcPr>
          <w:p w:rsidR="0055410F" w:rsidRDefault="0055410F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/>
              </w:rPr>
            </w:pPr>
          </w:p>
        </w:tc>
      </w:tr>
    </w:tbl>
    <w:p w:rsidR="0055410F" w:rsidRDefault="0055410F">
      <w:pPr>
        <w:spacing w:line="440" w:lineRule="atLeast"/>
        <w:rPr>
          <w:rFonts w:ascii="宋体" w:eastAsia="宋体" w:hAnsi="宋体" w:cs="宋体"/>
          <w:sz w:val="28"/>
          <w:szCs w:val="28"/>
        </w:rPr>
      </w:pPr>
    </w:p>
    <w:sectPr w:rsidR="0055410F" w:rsidSect="0055410F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09B" w:rsidRDefault="000B009B" w:rsidP="0055410F">
      <w:r>
        <w:separator/>
      </w:r>
    </w:p>
  </w:endnote>
  <w:endnote w:type="continuationSeparator" w:id="1">
    <w:p w:rsidR="000B009B" w:rsidRDefault="000B009B" w:rsidP="00554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10F" w:rsidRDefault="0055410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4.5pt;margin-top:.2pt;width:14pt;height:13.5pt;z-index:251658240;mso-position-horizontal-relative:margin" o:gfxdata="UEsDBAoAAAAAAIdO4kAAAAAAAAAAAAAAAAAEAAAAZHJzL1BLAwQUAAAACACHTuJAVxpZT9YAAAAH&#10;AQAADwAAAGRycy9kb3ducmV2LnhtbE2PzU7DMBCE70i8g7VI3KjdErU0xKkQghMSIg0Hjk68TazG&#10;6xC7P7w9y6ncZjSrmW+LzdkP4ohTdIE0zGcKBFIbrKNOw2f9evcAIiZD1gyBUMMPRtiU11eFyW04&#10;UYXHbeoEl1DMjYY+pTGXMrY9ehNnYUTibBcmbxLbqZN2Micu94NcKLWU3jjihd6M+Nxju98evIan&#10;L6pe3Pd781HtKlfXa0Vvy73Wtzdz9Qgi4TldjuEPn9GhZKYmHMhGMWjI1Jp/SSxAcJzdr9g2Ghar&#10;DGRZyP/85S9QSwMEFAAAAAgAh07iQGPOB2q7AQAAVgMAAA4AAABkcnMvZTJvRG9jLnhtbK1TQW7b&#10;MBC8F+gfCN5rSUYdp4LlIEGQokDQFkjzAJoiLQIklyVpS/5A8oOeeum97/I7sqRlJ0huRS/Ukrsc&#10;zsyuFheD0WQrfFBgG1pNSkqE5dAqu27o/Y+bD+eUhMhsyzRY0dCdCPRi+f7done1mEIHuhWeIIgN&#10;de8a2sXo6qIIvBOGhQk4YTEpwRsWcevXRetZj+hGF9OyPCt68K3zwEUIeHp9SNJlxpdS8PhNyiAi&#10;0Q1FbjGvPq+rtBbLBavXnrlO8ZEG+wcWhimLj56grllkZOPVGyijuIcAMk44mAKkVFxkDaimKl+p&#10;ueuYE1kLmhPcyabw/2D51+13T1SLvaPEMoMt2v963P/+u//zQKpkT+9CjVV3DuvicAVDKh3PAx4m&#10;1YP0Jn1RD8E8Gr07mSuGSHi6NJ+fl5jhmKrm1cdZNr94vux8iJ8FGJKChnrsXbaUbW9DxAex9FiS&#10;3rJwo7TO/dOW9A39NJvO8oVTBm9om2pFnoQRJgk6EE9RHFbDqGYF7Q5F9jgNDQ0/N8wLSvQXi3an&#10;0TkG/hisxuDA5nITQapMNOEewJB12mDzMv9x0NJ0vNznquffYfk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VxpZT9YAAAAHAQAADwAAAAAAAAABACAAAAAiAAAAZHJzL2Rvd25yZXYueG1sUEsBAhQA&#10;FAAAAAgAh07iQGPOB2q7AQAAVgMAAA4AAAAAAAAAAQAgAAAAJQEAAGRycy9lMm9Eb2MueG1sUEsF&#10;BgAAAAAGAAYAWQEAAFIFAAAAAA==&#10;" filled="f" stroked="f">
          <v:textbox inset="0,0,0,0">
            <w:txbxContent>
              <w:p w:rsidR="0055410F" w:rsidRDefault="0055410F">
                <w:pPr>
                  <w:snapToGrid w:val="0"/>
                  <w:rPr>
                    <w:rFonts w:eastAsia="宋体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0B009B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A3E73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09B" w:rsidRDefault="000B009B" w:rsidP="0055410F">
      <w:r>
        <w:separator/>
      </w:r>
    </w:p>
  </w:footnote>
  <w:footnote w:type="continuationSeparator" w:id="1">
    <w:p w:rsidR="000B009B" w:rsidRDefault="000B009B" w:rsidP="005541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753"/>
    <w:rsid w:val="0000290E"/>
    <w:rsid w:val="00011BD2"/>
    <w:rsid w:val="00026CAD"/>
    <w:rsid w:val="000513E6"/>
    <w:rsid w:val="00053FB3"/>
    <w:rsid w:val="00062164"/>
    <w:rsid w:val="000852DD"/>
    <w:rsid w:val="00085E6D"/>
    <w:rsid w:val="00090987"/>
    <w:rsid w:val="000972E9"/>
    <w:rsid w:val="000B009B"/>
    <w:rsid w:val="000B1346"/>
    <w:rsid w:val="000B49DD"/>
    <w:rsid w:val="000F10F7"/>
    <w:rsid w:val="000F3F6A"/>
    <w:rsid w:val="00102A9D"/>
    <w:rsid w:val="00110E42"/>
    <w:rsid w:val="00117753"/>
    <w:rsid w:val="00157443"/>
    <w:rsid w:val="00163DD8"/>
    <w:rsid w:val="00193B4E"/>
    <w:rsid w:val="001D53EC"/>
    <w:rsid w:val="001F46D3"/>
    <w:rsid w:val="00221A5E"/>
    <w:rsid w:val="002909CE"/>
    <w:rsid w:val="00297BE0"/>
    <w:rsid w:val="002A0F53"/>
    <w:rsid w:val="002A3E73"/>
    <w:rsid w:val="002C3F52"/>
    <w:rsid w:val="002D15F1"/>
    <w:rsid w:val="002F1D42"/>
    <w:rsid w:val="00300DC0"/>
    <w:rsid w:val="00315AFE"/>
    <w:rsid w:val="00330BCA"/>
    <w:rsid w:val="00334B2B"/>
    <w:rsid w:val="00337138"/>
    <w:rsid w:val="00340327"/>
    <w:rsid w:val="003444B9"/>
    <w:rsid w:val="0034727D"/>
    <w:rsid w:val="003805C8"/>
    <w:rsid w:val="00385B34"/>
    <w:rsid w:val="003A2292"/>
    <w:rsid w:val="003A68B0"/>
    <w:rsid w:val="003C06E5"/>
    <w:rsid w:val="003E0D84"/>
    <w:rsid w:val="003E48A0"/>
    <w:rsid w:val="004523BD"/>
    <w:rsid w:val="0047132F"/>
    <w:rsid w:val="00490F75"/>
    <w:rsid w:val="004C5A31"/>
    <w:rsid w:val="004D0AD7"/>
    <w:rsid w:val="004D4F51"/>
    <w:rsid w:val="004D563D"/>
    <w:rsid w:val="004F0432"/>
    <w:rsid w:val="004F5E0F"/>
    <w:rsid w:val="005147DA"/>
    <w:rsid w:val="00542C4C"/>
    <w:rsid w:val="0055410F"/>
    <w:rsid w:val="005635C4"/>
    <w:rsid w:val="00595611"/>
    <w:rsid w:val="0059640E"/>
    <w:rsid w:val="006261B0"/>
    <w:rsid w:val="006402D6"/>
    <w:rsid w:val="00642ACF"/>
    <w:rsid w:val="00684098"/>
    <w:rsid w:val="006B185D"/>
    <w:rsid w:val="007130D4"/>
    <w:rsid w:val="00750418"/>
    <w:rsid w:val="00754747"/>
    <w:rsid w:val="00767C3E"/>
    <w:rsid w:val="007E7DCE"/>
    <w:rsid w:val="00801D1D"/>
    <w:rsid w:val="00802627"/>
    <w:rsid w:val="00823787"/>
    <w:rsid w:val="008417B8"/>
    <w:rsid w:val="008C5BF2"/>
    <w:rsid w:val="008E7752"/>
    <w:rsid w:val="00924B0A"/>
    <w:rsid w:val="0095450D"/>
    <w:rsid w:val="009552DC"/>
    <w:rsid w:val="00984294"/>
    <w:rsid w:val="009A6442"/>
    <w:rsid w:val="009B311B"/>
    <w:rsid w:val="009B539F"/>
    <w:rsid w:val="009C14BF"/>
    <w:rsid w:val="009C375B"/>
    <w:rsid w:val="009C5F0C"/>
    <w:rsid w:val="009E15C9"/>
    <w:rsid w:val="009F5226"/>
    <w:rsid w:val="009F55F2"/>
    <w:rsid w:val="00A65083"/>
    <w:rsid w:val="00A74CD5"/>
    <w:rsid w:val="00A94C8D"/>
    <w:rsid w:val="00B05159"/>
    <w:rsid w:val="00B068C6"/>
    <w:rsid w:val="00B16CC8"/>
    <w:rsid w:val="00B55731"/>
    <w:rsid w:val="00BC2F06"/>
    <w:rsid w:val="00BD3E1D"/>
    <w:rsid w:val="00BF1141"/>
    <w:rsid w:val="00C257B5"/>
    <w:rsid w:val="00C37153"/>
    <w:rsid w:val="00C65269"/>
    <w:rsid w:val="00C7501E"/>
    <w:rsid w:val="00C91438"/>
    <w:rsid w:val="00C96A0F"/>
    <w:rsid w:val="00CA4064"/>
    <w:rsid w:val="00CA50F5"/>
    <w:rsid w:val="00CA72DC"/>
    <w:rsid w:val="00CD5E18"/>
    <w:rsid w:val="00CF50F1"/>
    <w:rsid w:val="00D04071"/>
    <w:rsid w:val="00D23AEC"/>
    <w:rsid w:val="00D347C8"/>
    <w:rsid w:val="00D37DFC"/>
    <w:rsid w:val="00D43D04"/>
    <w:rsid w:val="00D928B9"/>
    <w:rsid w:val="00D93BB7"/>
    <w:rsid w:val="00D93C58"/>
    <w:rsid w:val="00D96659"/>
    <w:rsid w:val="00DC63A4"/>
    <w:rsid w:val="00E13A2A"/>
    <w:rsid w:val="00E13D20"/>
    <w:rsid w:val="00E530E3"/>
    <w:rsid w:val="00E654B4"/>
    <w:rsid w:val="00E71D94"/>
    <w:rsid w:val="00E77769"/>
    <w:rsid w:val="00EB7E00"/>
    <w:rsid w:val="00ED01CE"/>
    <w:rsid w:val="00ED68B4"/>
    <w:rsid w:val="00EF698D"/>
    <w:rsid w:val="00EF6B33"/>
    <w:rsid w:val="00F01194"/>
    <w:rsid w:val="00F72BFA"/>
    <w:rsid w:val="00F751D2"/>
    <w:rsid w:val="00F90963"/>
    <w:rsid w:val="00FC4573"/>
    <w:rsid w:val="08063E1F"/>
    <w:rsid w:val="0C440613"/>
    <w:rsid w:val="556B288E"/>
    <w:rsid w:val="5ED26595"/>
    <w:rsid w:val="6CB30B3E"/>
    <w:rsid w:val="78835372"/>
    <w:rsid w:val="7BE42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0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541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55410F"/>
    <w:pPr>
      <w:spacing w:line="360" w:lineRule="auto"/>
      <w:ind w:firstLineChars="200" w:firstLine="480"/>
    </w:pPr>
    <w:rPr>
      <w:rFonts w:ascii="仿宋_GB2312" w:eastAsia="宋体" w:hAnsi="Times New Roman" w:cs="Times New Roman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sid w:val="0055410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554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554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sid w:val="0055410F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55410F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55410F"/>
    <w:rPr>
      <w:sz w:val="18"/>
      <w:szCs w:val="18"/>
    </w:rPr>
  </w:style>
  <w:style w:type="paragraph" w:styleId="a8">
    <w:name w:val="List Paragraph"/>
    <w:basedOn w:val="a"/>
    <w:uiPriority w:val="34"/>
    <w:qFormat/>
    <w:rsid w:val="0055410F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55410F"/>
    <w:rPr>
      <w:sz w:val="18"/>
      <w:szCs w:val="18"/>
    </w:rPr>
  </w:style>
  <w:style w:type="paragraph" w:customStyle="1" w:styleId="661">
    <w:name w:val="661正文"/>
    <w:basedOn w:val="a"/>
    <w:qFormat/>
    <w:rsid w:val="0055410F"/>
    <w:pPr>
      <w:overflowPunct w:val="0"/>
      <w:autoSpaceDE w:val="0"/>
      <w:autoSpaceDN w:val="0"/>
      <w:adjustRightInd w:val="0"/>
      <w:snapToGrid w:val="0"/>
      <w:spacing w:line="360" w:lineRule="auto"/>
      <w:ind w:firstLineChars="200" w:firstLine="560"/>
    </w:pPr>
    <w:rPr>
      <w:rFonts w:ascii="宋体" w:eastAsia="宋体" w:hAnsi="宋体" w:cs="Arial"/>
      <w:kern w:val="0"/>
      <w:sz w:val="28"/>
      <w:szCs w:val="28"/>
    </w:rPr>
  </w:style>
  <w:style w:type="character" w:customStyle="1" w:styleId="1Char">
    <w:name w:val="标题 1 Char"/>
    <w:basedOn w:val="a0"/>
    <w:link w:val="1"/>
    <w:uiPriority w:val="9"/>
    <w:qFormat/>
    <w:rsid w:val="0055410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纯文本 Char"/>
    <w:basedOn w:val="a0"/>
    <w:link w:val="a3"/>
    <w:qFormat/>
    <w:rsid w:val="0055410F"/>
    <w:rPr>
      <w:rFonts w:ascii="仿宋_GB2312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964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胡婷</dc:creator>
  <cp:lastModifiedBy>陈静</cp:lastModifiedBy>
  <cp:revision>73</cp:revision>
  <cp:lastPrinted>2019-01-04T07:06:00Z</cp:lastPrinted>
  <dcterms:created xsi:type="dcterms:W3CDTF">2019-04-03T02:48:00Z</dcterms:created>
  <dcterms:modified xsi:type="dcterms:W3CDTF">2021-05-25T00:22:00Z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