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ED58E" w14:textId="77777777" w:rsidR="004E10CA" w:rsidRDefault="00613424" w:rsidP="004E10CA">
      <w:pPr>
        <w:jc w:val="center"/>
        <w:outlineLvl w:val="0"/>
        <w:rPr>
          <w:rFonts w:ascii="方正小标宋简体" w:eastAsia="方正小标宋简体" w:hAnsi="宋体"/>
          <w:sz w:val="44"/>
          <w:szCs w:val="44"/>
        </w:rPr>
      </w:pPr>
      <w:r>
        <w:rPr>
          <w:rFonts w:ascii="方正小标宋简体" w:eastAsia="方正小标宋简体" w:hAnsi="宋体" w:hint="eastAsia"/>
          <w:sz w:val="44"/>
          <w:szCs w:val="44"/>
        </w:rPr>
        <w:t>先进激光技术安徽省实验室2021年度</w:t>
      </w:r>
    </w:p>
    <w:p w14:paraId="49135ED5" w14:textId="77777777" w:rsidR="00A77847" w:rsidRDefault="00613424" w:rsidP="004E10CA">
      <w:pPr>
        <w:jc w:val="center"/>
        <w:outlineLvl w:val="0"/>
        <w:rPr>
          <w:rFonts w:ascii="方正小标宋简体" w:eastAsia="方正小标宋简体" w:hAnsi="宋体"/>
          <w:sz w:val="44"/>
          <w:szCs w:val="44"/>
        </w:rPr>
      </w:pPr>
      <w:r>
        <w:rPr>
          <w:rFonts w:ascii="方正小标宋简体" w:eastAsia="方正小标宋简体" w:hAnsi="宋体" w:hint="eastAsia"/>
          <w:sz w:val="44"/>
          <w:szCs w:val="44"/>
        </w:rPr>
        <w:t>开放研究基金项目申请指南</w:t>
      </w:r>
    </w:p>
    <w:p w14:paraId="0729FEB4" w14:textId="77777777" w:rsidR="00A77847" w:rsidRPr="004E10CA" w:rsidRDefault="00A77847">
      <w:pPr>
        <w:jc w:val="center"/>
        <w:outlineLvl w:val="0"/>
        <w:rPr>
          <w:rFonts w:ascii="楷体_GB2312" w:eastAsia="楷体_GB2312" w:hAnsi="宋体"/>
          <w:b/>
          <w:sz w:val="30"/>
          <w:szCs w:val="30"/>
        </w:rPr>
      </w:pPr>
    </w:p>
    <w:p w14:paraId="711CF363" w14:textId="3AE84770" w:rsidR="00A77847" w:rsidRDefault="00613424">
      <w:pPr>
        <w:ind w:firstLineChars="200" w:firstLine="640"/>
      </w:pPr>
      <w:r>
        <w:rPr>
          <w:rFonts w:ascii="仿宋_GB2312" w:eastAsia="仿宋_GB2312" w:hint="eastAsia"/>
          <w:sz w:val="32"/>
          <w:szCs w:val="32"/>
        </w:rPr>
        <w:t>先进激光技术安徽省实验室</w:t>
      </w:r>
      <w:r w:rsidR="006D4727">
        <w:rPr>
          <w:rFonts w:ascii="仿宋_GB2312" w:eastAsia="仿宋_GB2312" w:hint="eastAsia"/>
          <w:sz w:val="32"/>
          <w:szCs w:val="32"/>
        </w:rPr>
        <w:t>（以下简称实验室）</w:t>
      </w:r>
      <w:r>
        <w:rPr>
          <w:rFonts w:ascii="仿宋_GB2312" w:eastAsia="仿宋_GB2312" w:hint="eastAsia"/>
          <w:sz w:val="32"/>
          <w:szCs w:val="32"/>
        </w:rPr>
        <w:t>是由安徽省委省政府批准成立的首批安徽省实验室之一，其定位是面向国际学科前沿、面向国家重大需求、面向安徽省经济社会发展重大需求，立足于先进激光技术领域，开展原创性、前沿性应用基础研究，解决先进激光技术领域前瞻性、基础性、战略性的重大科技问题，使实验室成为国家科技创新体系的重要组成部分，为维护国家安全、促进安徽省经济发展和科技进步提供强力支撑。根据《安徽省实验室、安徽省技术创新中心管理办法》和依托单位的相关管理规定，实验室</w:t>
      </w:r>
      <w:r w:rsidR="007619BA">
        <w:rPr>
          <w:rFonts w:ascii="仿宋_GB2312" w:eastAsia="仿宋_GB2312" w:hint="eastAsia"/>
          <w:sz w:val="32"/>
          <w:szCs w:val="32"/>
        </w:rPr>
        <w:t>设立</w:t>
      </w:r>
      <w:r>
        <w:rPr>
          <w:rFonts w:ascii="仿宋_GB2312" w:eastAsia="仿宋_GB2312" w:hint="eastAsia"/>
          <w:sz w:val="32"/>
          <w:szCs w:val="32"/>
        </w:rPr>
        <w:t>开放研究基金，资助开放课题研究。现将《2021年度先进激光技术安徽省实验室开放研究基金项目申请指南》发布如下。</w:t>
      </w:r>
    </w:p>
    <w:p w14:paraId="7EB21F69" w14:textId="77777777" w:rsidR="00A77847" w:rsidRDefault="00613424">
      <w:pPr>
        <w:jc w:val="left"/>
        <w:outlineLvl w:val="0"/>
        <w:rPr>
          <w:rFonts w:ascii="黑体" w:eastAsia="黑体"/>
          <w:sz w:val="32"/>
          <w:szCs w:val="32"/>
        </w:rPr>
      </w:pPr>
      <w:r>
        <w:rPr>
          <w:rFonts w:ascii="黑体" w:eastAsia="黑体" w:hint="eastAsia"/>
          <w:sz w:val="32"/>
          <w:szCs w:val="32"/>
        </w:rPr>
        <w:t>一、资助对象</w:t>
      </w:r>
    </w:p>
    <w:p w14:paraId="126C087E" w14:textId="77777777" w:rsidR="00A77847" w:rsidRDefault="00E0041B">
      <w:pPr>
        <w:ind w:firstLineChars="200" w:firstLine="640"/>
        <w:rPr>
          <w:rFonts w:ascii="仿宋_GB2312" w:eastAsia="仿宋_GB2312"/>
          <w:sz w:val="32"/>
          <w:szCs w:val="32"/>
        </w:rPr>
      </w:pPr>
      <w:r>
        <w:rPr>
          <w:rFonts w:ascii="仿宋_GB2312" w:eastAsia="仿宋_GB2312" w:hint="eastAsia"/>
          <w:sz w:val="32"/>
          <w:szCs w:val="32"/>
        </w:rPr>
        <w:t>实验室</w:t>
      </w:r>
      <w:r w:rsidR="0000273F">
        <w:rPr>
          <w:rFonts w:ascii="仿宋_GB2312" w:eastAsia="仿宋_GB2312" w:hint="eastAsia"/>
          <w:sz w:val="32"/>
          <w:szCs w:val="32"/>
        </w:rPr>
        <w:t>开放研究基金</w:t>
      </w:r>
      <w:r w:rsidR="00613424" w:rsidRPr="00A92BF3">
        <w:rPr>
          <w:rFonts w:ascii="仿宋_GB2312" w:eastAsia="仿宋_GB2312" w:hint="eastAsia"/>
          <w:sz w:val="32"/>
          <w:szCs w:val="32"/>
        </w:rPr>
        <w:t>面向</w:t>
      </w:r>
      <w:r w:rsidR="00A92BF3" w:rsidRPr="00A92BF3">
        <w:rPr>
          <w:rFonts w:ascii="仿宋_GB2312" w:eastAsia="仿宋_GB2312" w:hint="eastAsia"/>
          <w:sz w:val="32"/>
          <w:szCs w:val="32"/>
        </w:rPr>
        <w:t>国内</w:t>
      </w:r>
      <w:r w:rsidR="00613424" w:rsidRPr="00A92BF3">
        <w:rPr>
          <w:rFonts w:ascii="仿宋_GB2312" w:eastAsia="仿宋_GB2312" w:hint="eastAsia"/>
          <w:sz w:val="32"/>
          <w:szCs w:val="32"/>
        </w:rPr>
        <w:t>开展</w:t>
      </w:r>
      <w:r w:rsidR="00613424">
        <w:rPr>
          <w:rFonts w:ascii="仿宋_GB2312" w:eastAsia="仿宋_GB2312" w:hint="eastAsia"/>
          <w:sz w:val="32"/>
          <w:szCs w:val="32"/>
        </w:rPr>
        <w:t>先进激光技术研究的高等学校、科研机构等单位，</w:t>
      </w:r>
      <w:proofErr w:type="gramStart"/>
      <w:r w:rsidR="00613424">
        <w:rPr>
          <w:rFonts w:ascii="仿宋_GB2312" w:eastAsia="仿宋_GB2312" w:hint="eastAsia"/>
          <w:sz w:val="32"/>
          <w:szCs w:val="32"/>
        </w:rPr>
        <w:t>凡以上</w:t>
      </w:r>
      <w:proofErr w:type="gramEnd"/>
      <w:r w:rsidR="00613424">
        <w:rPr>
          <w:rFonts w:ascii="仿宋_GB2312" w:eastAsia="仿宋_GB2312" w:hint="eastAsia"/>
          <w:sz w:val="32"/>
          <w:szCs w:val="32"/>
        </w:rPr>
        <w:t>单位中具备博士学位或中级及以上技术职称的科技工作者，均可提出</w:t>
      </w:r>
      <w:r w:rsidR="007124DD">
        <w:rPr>
          <w:rFonts w:ascii="仿宋_GB2312" w:eastAsia="仿宋_GB2312" w:hint="eastAsia"/>
          <w:sz w:val="32"/>
          <w:szCs w:val="32"/>
        </w:rPr>
        <w:t>项目</w:t>
      </w:r>
      <w:r w:rsidR="00613424">
        <w:rPr>
          <w:rFonts w:ascii="仿宋_GB2312" w:eastAsia="仿宋_GB2312" w:hint="eastAsia"/>
          <w:sz w:val="32"/>
          <w:szCs w:val="32"/>
        </w:rPr>
        <w:t>资助申请。</w:t>
      </w:r>
      <w:r w:rsidR="007124DD" w:rsidRPr="00C00C7A">
        <w:rPr>
          <w:rFonts w:ascii="仿宋_GB2312" w:eastAsia="仿宋_GB2312" w:hint="eastAsia"/>
          <w:bCs/>
          <w:sz w:val="32"/>
          <w:szCs w:val="32"/>
        </w:rPr>
        <w:t>实验室特别</w:t>
      </w:r>
      <w:r w:rsidRPr="00C00C7A">
        <w:rPr>
          <w:rFonts w:ascii="仿宋_GB2312" w:eastAsia="仿宋_GB2312" w:hint="eastAsia"/>
          <w:bCs/>
          <w:sz w:val="32"/>
          <w:szCs w:val="32"/>
        </w:rPr>
        <w:t>鼓励申请人与本实验室研究人员开展实质性</w:t>
      </w:r>
      <w:r w:rsidR="007124DD" w:rsidRPr="00C00C7A">
        <w:rPr>
          <w:rFonts w:ascii="仿宋_GB2312" w:eastAsia="仿宋_GB2312" w:hint="eastAsia"/>
          <w:bCs/>
          <w:sz w:val="32"/>
          <w:szCs w:val="32"/>
        </w:rPr>
        <w:t>研究</w:t>
      </w:r>
      <w:r w:rsidRPr="00C00C7A">
        <w:rPr>
          <w:rFonts w:ascii="仿宋_GB2312" w:eastAsia="仿宋_GB2312" w:hint="eastAsia"/>
          <w:bCs/>
          <w:sz w:val="32"/>
          <w:szCs w:val="32"/>
        </w:rPr>
        <w:t>合作。</w:t>
      </w:r>
    </w:p>
    <w:p w14:paraId="558E7B4D" w14:textId="77777777" w:rsidR="00A77847" w:rsidRDefault="00613424">
      <w:pPr>
        <w:jc w:val="left"/>
        <w:outlineLvl w:val="0"/>
        <w:rPr>
          <w:rFonts w:ascii="黑体" w:eastAsia="黑体"/>
          <w:sz w:val="32"/>
          <w:szCs w:val="32"/>
        </w:rPr>
      </w:pPr>
      <w:r>
        <w:rPr>
          <w:rFonts w:ascii="黑体" w:eastAsia="黑体" w:hint="eastAsia"/>
          <w:sz w:val="32"/>
          <w:szCs w:val="32"/>
        </w:rPr>
        <w:t>二、开放研究基金项目重点资助研究方向</w:t>
      </w:r>
    </w:p>
    <w:p w14:paraId="561D1549" w14:textId="31CA625A" w:rsidR="00A77847" w:rsidRDefault="00613424">
      <w:pPr>
        <w:ind w:firstLineChars="200" w:firstLine="640"/>
        <w:rPr>
          <w:rFonts w:ascii="仿宋_GB2312" w:eastAsia="仿宋_GB2312"/>
          <w:color w:val="00B050"/>
          <w:sz w:val="32"/>
          <w:szCs w:val="32"/>
        </w:rPr>
      </w:pPr>
      <w:r>
        <w:rPr>
          <w:rFonts w:ascii="仿宋_GB2312" w:eastAsia="仿宋_GB2312" w:hint="eastAsia"/>
          <w:sz w:val="32"/>
          <w:szCs w:val="32"/>
        </w:rPr>
        <w:lastRenderedPageBreak/>
        <w:t>根据实验室的研究方向，本年度主要资助以下</w:t>
      </w:r>
      <w:r w:rsidRPr="00A92BF3">
        <w:rPr>
          <w:rFonts w:ascii="仿宋_GB2312" w:eastAsia="仿宋_GB2312" w:hint="eastAsia"/>
          <w:sz w:val="32"/>
          <w:szCs w:val="32"/>
        </w:rPr>
        <w:t>研究</w:t>
      </w:r>
      <w:r>
        <w:rPr>
          <w:rFonts w:ascii="仿宋_GB2312" w:eastAsia="仿宋_GB2312" w:hint="eastAsia"/>
          <w:sz w:val="32"/>
          <w:szCs w:val="32"/>
        </w:rPr>
        <w:t>。</w:t>
      </w:r>
    </w:p>
    <w:p w14:paraId="34C662F8" w14:textId="77777777" w:rsidR="00A77847" w:rsidRPr="00A92BF3" w:rsidRDefault="00613424" w:rsidP="00A92BF3">
      <w:pPr>
        <w:ind w:firstLineChars="200" w:firstLine="640"/>
        <w:rPr>
          <w:rFonts w:ascii="仿宋_GB2312" w:eastAsia="仿宋_GB2312"/>
          <w:sz w:val="32"/>
          <w:szCs w:val="32"/>
        </w:rPr>
      </w:pPr>
      <w:r w:rsidRPr="00A92BF3">
        <w:rPr>
          <w:rFonts w:ascii="仿宋_GB2312" w:eastAsia="仿宋_GB2312" w:hint="eastAsia"/>
          <w:sz w:val="32"/>
          <w:szCs w:val="32"/>
        </w:rPr>
        <w:t>1.激光产生</w:t>
      </w:r>
    </w:p>
    <w:p w14:paraId="39CF8894" w14:textId="77777777" w:rsidR="0000273F" w:rsidRPr="00470F78" w:rsidRDefault="0000273F" w:rsidP="0000273F">
      <w:pPr>
        <w:ind w:firstLineChars="200" w:firstLine="640"/>
        <w:rPr>
          <w:rFonts w:ascii="仿宋_GB2312" w:eastAsia="仿宋_GB2312"/>
          <w:color w:val="000000" w:themeColor="text1"/>
          <w:sz w:val="32"/>
          <w:szCs w:val="32"/>
        </w:rPr>
      </w:pPr>
      <w:r w:rsidRPr="00470F78">
        <w:rPr>
          <w:rFonts w:ascii="仿宋_GB2312" w:eastAsia="仿宋_GB2312" w:hint="eastAsia"/>
          <w:color w:val="000000" w:themeColor="text1"/>
          <w:sz w:val="32"/>
          <w:szCs w:val="32"/>
        </w:rPr>
        <w:t>（1）先进激光材料及其应用；</w:t>
      </w:r>
    </w:p>
    <w:p w14:paraId="69B7705A" w14:textId="77777777" w:rsidR="0000273F" w:rsidRPr="00470F78" w:rsidRDefault="0000273F" w:rsidP="0000273F">
      <w:pPr>
        <w:ind w:firstLineChars="200" w:firstLine="640"/>
        <w:rPr>
          <w:rFonts w:ascii="仿宋_GB2312" w:eastAsia="仿宋_GB2312"/>
          <w:color w:val="000000" w:themeColor="text1"/>
          <w:sz w:val="32"/>
          <w:szCs w:val="32"/>
        </w:rPr>
      </w:pPr>
      <w:r w:rsidRPr="00470F78">
        <w:rPr>
          <w:rFonts w:ascii="仿宋_GB2312" w:eastAsia="仿宋_GB2312" w:hint="eastAsia"/>
          <w:color w:val="000000" w:themeColor="text1"/>
          <w:sz w:val="32"/>
          <w:szCs w:val="32"/>
        </w:rPr>
        <w:t>（</w:t>
      </w:r>
      <w:r w:rsidR="005749D0" w:rsidRPr="00470F78">
        <w:rPr>
          <w:rFonts w:ascii="仿宋_GB2312" w:eastAsia="仿宋_GB2312" w:hint="eastAsia"/>
          <w:color w:val="000000" w:themeColor="text1"/>
          <w:sz w:val="32"/>
          <w:szCs w:val="32"/>
        </w:rPr>
        <w:t>2</w:t>
      </w:r>
      <w:r w:rsidRPr="00470F78">
        <w:rPr>
          <w:rFonts w:ascii="仿宋_GB2312" w:eastAsia="仿宋_GB2312" w:hint="eastAsia"/>
          <w:color w:val="000000" w:themeColor="text1"/>
          <w:sz w:val="32"/>
          <w:szCs w:val="32"/>
        </w:rPr>
        <w:t>）超短脉冲</w:t>
      </w:r>
      <w:r w:rsidR="001B2ECD" w:rsidRPr="00470F78">
        <w:rPr>
          <w:rFonts w:ascii="仿宋_GB2312" w:eastAsia="仿宋_GB2312" w:hint="eastAsia"/>
          <w:color w:val="000000" w:themeColor="text1"/>
          <w:sz w:val="32"/>
          <w:szCs w:val="32"/>
        </w:rPr>
        <w:t>激光</w:t>
      </w:r>
      <w:r w:rsidRPr="00470F78">
        <w:rPr>
          <w:rFonts w:ascii="仿宋_GB2312" w:eastAsia="仿宋_GB2312" w:hint="eastAsia"/>
          <w:color w:val="000000" w:themeColor="text1"/>
          <w:sz w:val="32"/>
          <w:szCs w:val="32"/>
        </w:rPr>
        <w:t>非线性变频</w:t>
      </w:r>
      <w:r w:rsidR="001B2ECD" w:rsidRPr="00470F78">
        <w:rPr>
          <w:rFonts w:ascii="仿宋_GB2312" w:eastAsia="仿宋_GB2312" w:hint="eastAsia"/>
          <w:color w:val="000000" w:themeColor="text1"/>
          <w:sz w:val="32"/>
          <w:szCs w:val="32"/>
        </w:rPr>
        <w:t>新</w:t>
      </w:r>
      <w:r w:rsidRPr="00470F78">
        <w:rPr>
          <w:rFonts w:ascii="仿宋_GB2312" w:eastAsia="仿宋_GB2312" w:hint="eastAsia"/>
          <w:color w:val="000000" w:themeColor="text1"/>
          <w:sz w:val="32"/>
          <w:szCs w:val="32"/>
        </w:rPr>
        <w:t>原理与</w:t>
      </w:r>
      <w:r w:rsidR="001B2ECD" w:rsidRPr="00470F78">
        <w:rPr>
          <w:rFonts w:ascii="仿宋_GB2312" w:eastAsia="仿宋_GB2312" w:hint="eastAsia"/>
          <w:color w:val="000000" w:themeColor="text1"/>
          <w:sz w:val="32"/>
          <w:szCs w:val="32"/>
        </w:rPr>
        <w:t>新方法</w:t>
      </w:r>
      <w:r w:rsidRPr="00470F78">
        <w:rPr>
          <w:rFonts w:ascii="仿宋_GB2312" w:eastAsia="仿宋_GB2312" w:hint="eastAsia"/>
          <w:color w:val="000000" w:themeColor="text1"/>
          <w:sz w:val="32"/>
          <w:szCs w:val="32"/>
        </w:rPr>
        <w:t>；</w:t>
      </w:r>
    </w:p>
    <w:p w14:paraId="3D5E1DB0" w14:textId="77777777" w:rsidR="00C13159" w:rsidRPr="00470F78" w:rsidRDefault="006113BA" w:rsidP="006113BA">
      <w:pPr>
        <w:ind w:firstLineChars="200" w:firstLine="640"/>
        <w:rPr>
          <w:rFonts w:ascii="仿宋_GB2312" w:eastAsia="仿宋_GB2312"/>
          <w:color w:val="000000" w:themeColor="text1"/>
          <w:sz w:val="32"/>
          <w:szCs w:val="32"/>
        </w:rPr>
      </w:pPr>
      <w:r w:rsidRPr="00470F78">
        <w:rPr>
          <w:rFonts w:ascii="仿宋_GB2312" w:eastAsia="仿宋_GB2312" w:hint="eastAsia"/>
          <w:color w:val="000000" w:themeColor="text1"/>
          <w:sz w:val="32"/>
          <w:szCs w:val="32"/>
        </w:rPr>
        <w:t>（</w:t>
      </w:r>
      <w:r w:rsidR="00C13159" w:rsidRPr="00470F78">
        <w:rPr>
          <w:rFonts w:ascii="仿宋_GB2312" w:eastAsia="仿宋_GB2312" w:hint="eastAsia"/>
          <w:color w:val="000000" w:themeColor="text1"/>
          <w:sz w:val="32"/>
          <w:szCs w:val="32"/>
        </w:rPr>
        <w:t>3</w:t>
      </w:r>
      <w:r w:rsidRPr="00470F78">
        <w:rPr>
          <w:rFonts w:ascii="仿宋_GB2312" w:eastAsia="仿宋_GB2312" w:hint="eastAsia"/>
          <w:color w:val="000000" w:themeColor="text1"/>
          <w:sz w:val="32"/>
          <w:szCs w:val="32"/>
        </w:rPr>
        <w:t>）</w:t>
      </w:r>
      <w:proofErr w:type="gramStart"/>
      <w:r w:rsidR="008D76F2" w:rsidRPr="00470F78">
        <w:rPr>
          <w:rFonts w:ascii="仿宋_GB2312" w:eastAsia="仿宋_GB2312" w:hint="eastAsia"/>
          <w:color w:val="000000" w:themeColor="text1"/>
          <w:sz w:val="32"/>
          <w:szCs w:val="32"/>
        </w:rPr>
        <w:t>基于微纳结构</w:t>
      </w:r>
      <w:proofErr w:type="gramEnd"/>
      <w:r w:rsidR="008D76F2" w:rsidRPr="00470F78">
        <w:rPr>
          <w:rFonts w:ascii="仿宋_GB2312" w:eastAsia="仿宋_GB2312" w:hint="eastAsia"/>
          <w:color w:val="000000" w:themeColor="text1"/>
          <w:sz w:val="32"/>
          <w:szCs w:val="32"/>
        </w:rPr>
        <w:t>、新材料</w:t>
      </w:r>
      <w:proofErr w:type="gramStart"/>
      <w:r w:rsidR="008D76F2" w:rsidRPr="00470F78">
        <w:rPr>
          <w:rFonts w:ascii="仿宋_GB2312" w:eastAsia="仿宋_GB2312" w:hint="eastAsia"/>
          <w:color w:val="000000" w:themeColor="text1"/>
          <w:sz w:val="32"/>
          <w:szCs w:val="32"/>
        </w:rPr>
        <w:t>的微纳激光器</w:t>
      </w:r>
      <w:proofErr w:type="gramEnd"/>
      <w:r w:rsidR="005F0FF5" w:rsidRPr="00470F78">
        <w:rPr>
          <w:rFonts w:ascii="仿宋_GB2312" w:eastAsia="仿宋_GB2312" w:hint="eastAsia"/>
          <w:color w:val="000000" w:themeColor="text1"/>
          <w:sz w:val="32"/>
          <w:szCs w:val="32"/>
        </w:rPr>
        <w:t>技术</w:t>
      </w:r>
      <w:r w:rsidR="00C13159" w:rsidRPr="00470F78">
        <w:rPr>
          <w:rFonts w:ascii="仿宋_GB2312" w:eastAsia="仿宋_GB2312" w:hint="eastAsia"/>
          <w:color w:val="000000" w:themeColor="text1"/>
          <w:sz w:val="32"/>
          <w:szCs w:val="32"/>
        </w:rPr>
        <w:t>；</w:t>
      </w:r>
    </w:p>
    <w:p w14:paraId="5EA5BF7A" w14:textId="77777777" w:rsidR="008D76F2" w:rsidRPr="00470F78" w:rsidRDefault="00C13159" w:rsidP="006113BA">
      <w:pPr>
        <w:ind w:firstLineChars="200" w:firstLine="640"/>
        <w:rPr>
          <w:rFonts w:ascii="仿宋_GB2312" w:eastAsia="仿宋_GB2312"/>
          <w:color w:val="000000" w:themeColor="text1"/>
          <w:sz w:val="32"/>
          <w:szCs w:val="32"/>
        </w:rPr>
      </w:pPr>
      <w:r w:rsidRPr="00470F78">
        <w:rPr>
          <w:rFonts w:ascii="仿宋_GB2312" w:eastAsia="仿宋_GB2312" w:hint="eastAsia"/>
          <w:color w:val="000000" w:themeColor="text1"/>
          <w:sz w:val="32"/>
          <w:szCs w:val="32"/>
        </w:rPr>
        <w:t>（4）光纤和固体</w:t>
      </w:r>
      <w:r w:rsidR="00C5042F" w:rsidRPr="00470F78">
        <w:rPr>
          <w:rFonts w:ascii="仿宋_GB2312" w:eastAsia="仿宋_GB2312" w:hint="eastAsia"/>
          <w:color w:val="000000" w:themeColor="text1"/>
          <w:sz w:val="32"/>
          <w:szCs w:val="32"/>
        </w:rPr>
        <w:t>脉冲</w:t>
      </w:r>
      <w:r w:rsidRPr="00470F78">
        <w:rPr>
          <w:rFonts w:ascii="仿宋_GB2312" w:eastAsia="仿宋_GB2312" w:hint="eastAsia"/>
          <w:color w:val="000000" w:themeColor="text1"/>
          <w:sz w:val="32"/>
          <w:szCs w:val="32"/>
        </w:rPr>
        <w:t>激光器共性关键技术</w:t>
      </w:r>
      <w:r w:rsidR="0000273F" w:rsidRPr="00470F78">
        <w:rPr>
          <w:rFonts w:ascii="仿宋_GB2312" w:eastAsia="仿宋_GB2312" w:hint="eastAsia"/>
          <w:color w:val="000000" w:themeColor="text1"/>
          <w:sz w:val="32"/>
          <w:szCs w:val="32"/>
        </w:rPr>
        <w:t>。</w:t>
      </w:r>
    </w:p>
    <w:p w14:paraId="17AFA3A8" w14:textId="77777777" w:rsidR="00A77847" w:rsidRDefault="00613424">
      <w:pPr>
        <w:ind w:firstLineChars="200" w:firstLine="640"/>
        <w:rPr>
          <w:rFonts w:ascii="仿宋_GB2312" w:eastAsia="仿宋_GB2312"/>
          <w:sz w:val="32"/>
          <w:szCs w:val="32"/>
        </w:rPr>
      </w:pPr>
      <w:r>
        <w:rPr>
          <w:rFonts w:ascii="仿宋_GB2312" w:eastAsia="仿宋_GB2312" w:hint="eastAsia"/>
          <w:sz w:val="32"/>
          <w:szCs w:val="32"/>
        </w:rPr>
        <w:t>2.激光传输</w:t>
      </w:r>
    </w:p>
    <w:p w14:paraId="482632EE" w14:textId="77777777" w:rsidR="00A77847" w:rsidRPr="0090501D" w:rsidRDefault="00C05F8B">
      <w:pPr>
        <w:ind w:firstLineChars="200" w:firstLine="640"/>
        <w:rPr>
          <w:rFonts w:ascii="仿宋_GB2312" w:eastAsia="仿宋_GB2312"/>
          <w:color w:val="000000" w:themeColor="text1"/>
          <w:sz w:val="32"/>
          <w:szCs w:val="32"/>
        </w:rPr>
      </w:pPr>
      <w:r w:rsidRPr="0090501D">
        <w:rPr>
          <w:rFonts w:ascii="仿宋_GB2312" w:eastAsia="仿宋_GB2312" w:hint="eastAsia"/>
          <w:color w:val="000000" w:themeColor="text1"/>
          <w:sz w:val="32"/>
          <w:szCs w:val="32"/>
        </w:rPr>
        <w:t>（1）超短脉冲激光引导高压放电机理与控制技术；</w:t>
      </w:r>
    </w:p>
    <w:p w14:paraId="7C7CB890" w14:textId="77777777" w:rsidR="00A92BF3" w:rsidRPr="0090501D" w:rsidRDefault="00A92BF3">
      <w:pPr>
        <w:ind w:firstLineChars="200" w:firstLine="640"/>
        <w:rPr>
          <w:rFonts w:ascii="仿宋_GB2312" w:eastAsia="仿宋_GB2312"/>
          <w:color w:val="000000" w:themeColor="text1"/>
          <w:sz w:val="32"/>
          <w:szCs w:val="32"/>
        </w:rPr>
      </w:pPr>
      <w:r w:rsidRPr="0090501D">
        <w:rPr>
          <w:rFonts w:ascii="仿宋_GB2312" w:eastAsia="仿宋_GB2312" w:hint="eastAsia"/>
          <w:color w:val="000000" w:themeColor="text1"/>
          <w:sz w:val="32"/>
          <w:szCs w:val="32"/>
        </w:rPr>
        <w:t>（2）激光大气等离子体通道产生技术及特性；</w:t>
      </w:r>
    </w:p>
    <w:p w14:paraId="57C15FED" w14:textId="77777777" w:rsidR="00A92BF3" w:rsidRPr="0090501D" w:rsidRDefault="00C05F8B">
      <w:pPr>
        <w:ind w:firstLineChars="200" w:firstLine="640"/>
        <w:rPr>
          <w:rFonts w:ascii="仿宋_GB2312" w:eastAsia="仿宋_GB2312"/>
          <w:color w:val="000000" w:themeColor="text1"/>
          <w:sz w:val="32"/>
          <w:szCs w:val="32"/>
        </w:rPr>
      </w:pPr>
      <w:r w:rsidRPr="0090501D">
        <w:rPr>
          <w:rFonts w:ascii="仿宋_GB2312" w:eastAsia="仿宋_GB2312" w:hint="eastAsia"/>
          <w:color w:val="000000" w:themeColor="text1"/>
          <w:sz w:val="32"/>
          <w:szCs w:val="32"/>
        </w:rPr>
        <w:t>（</w:t>
      </w:r>
      <w:r w:rsidR="00A92BF3" w:rsidRPr="0090501D">
        <w:rPr>
          <w:rFonts w:ascii="仿宋_GB2312" w:eastAsia="仿宋_GB2312" w:hint="eastAsia"/>
          <w:color w:val="000000" w:themeColor="text1"/>
          <w:sz w:val="32"/>
          <w:szCs w:val="32"/>
        </w:rPr>
        <w:t>3</w:t>
      </w:r>
      <w:r w:rsidRPr="0090501D">
        <w:rPr>
          <w:rFonts w:ascii="仿宋_GB2312" w:eastAsia="仿宋_GB2312" w:hint="eastAsia"/>
          <w:color w:val="000000" w:themeColor="text1"/>
          <w:sz w:val="32"/>
          <w:szCs w:val="32"/>
        </w:rPr>
        <w:t>）近红外波段大气气溶胶光学特性获取</w:t>
      </w:r>
      <w:r w:rsidR="00A30C64">
        <w:rPr>
          <w:rFonts w:asciiTheme="minorHAnsi" w:eastAsia="仿宋_GB2312" w:hAnsiTheme="minorHAnsi" w:hint="eastAsia"/>
          <w:color w:val="000000" w:themeColor="text1"/>
          <w:sz w:val="32"/>
          <w:szCs w:val="32"/>
        </w:rPr>
        <w:t>的</w:t>
      </w:r>
      <w:r w:rsidRPr="0090501D">
        <w:rPr>
          <w:rFonts w:ascii="仿宋_GB2312" w:eastAsia="仿宋_GB2312" w:hint="eastAsia"/>
          <w:color w:val="000000" w:themeColor="text1"/>
          <w:sz w:val="32"/>
          <w:szCs w:val="32"/>
        </w:rPr>
        <w:t>新原理、新方法和新技术；</w:t>
      </w:r>
    </w:p>
    <w:p w14:paraId="3089EB6E" w14:textId="77777777" w:rsidR="00A92BF3" w:rsidRPr="0090501D" w:rsidRDefault="00C05F8B">
      <w:pPr>
        <w:ind w:firstLineChars="200" w:firstLine="640"/>
        <w:rPr>
          <w:rFonts w:ascii="仿宋_GB2312" w:eastAsia="仿宋_GB2312"/>
          <w:color w:val="000000" w:themeColor="text1"/>
          <w:sz w:val="32"/>
          <w:szCs w:val="32"/>
        </w:rPr>
      </w:pPr>
      <w:r w:rsidRPr="0090501D">
        <w:rPr>
          <w:rFonts w:ascii="仿宋_GB2312" w:eastAsia="仿宋_GB2312" w:hint="eastAsia"/>
          <w:color w:val="000000" w:themeColor="text1"/>
          <w:sz w:val="32"/>
          <w:szCs w:val="32"/>
        </w:rPr>
        <w:t>（</w:t>
      </w:r>
      <w:r w:rsidR="00A92BF3" w:rsidRPr="0090501D">
        <w:rPr>
          <w:rFonts w:ascii="仿宋_GB2312" w:eastAsia="仿宋_GB2312" w:hint="eastAsia"/>
          <w:color w:val="000000" w:themeColor="text1"/>
          <w:sz w:val="32"/>
          <w:szCs w:val="32"/>
        </w:rPr>
        <w:t>4</w:t>
      </w:r>
      <w:r w:rsidRPr="0090501D">
        <w:rPr>
          <w:rFonts w:ascii="仿宋_GB2312" w:eastAsia="仿宋_GB2312" w:hint="eastAsia"/>
          <w:color w:val="000000" w:themeColor="text1"/>
          <w:sz w:val="32"/>
          <w:szCs w:val="32"/>
        </w:rPr>
        <w:t>）高空大气</w:t>
      </w:r>
      <w:proofErr w:type="gramStart"/>
      <w:r w:rsidRPr="0090501D">
        <w:rPr>
          <w:rFonts w:ascii="仿宋_GB2312" w:eastAsia="仿宋_GB2312" w:hint="eastAsia"/>
          <w:color w:val="000000" w:themeColor="text1"/>
          <w:sz w:val="32"/>
          <w:szCs w:val="32"/>
        </w:rPr>
        <w:t>红外低背景</w:t>
      </w:r>
      <w:proofErr w:type="gramEnd"/>
      <w:r w:rsidRPr="0090501D">
        <w:rPr>
          <w:rFonts w:ascii="仿宋_GB2312" w:eastAsia="仿宋_GB2312" w:hint="eastAsia"/>
          <w:color w:val="000000" w:themeColor="text1"/>
          <w:sz w:val="32"/>
          <w:szCs w:val="32"/>
        </w:rPr>
        <w:t>定量测量原理和技术；</w:t>
      </w:r>
    </w:p>
    <w:p w14:paraId="361996C1" w14:textId="77777777" w:rsidR="00E43A87" w:rsidRPr="0090501D" w:rsidRDefault="00C05F8B">
      <w:pPr>
        <w:ind w:firstLineChars="200" w:firstLine="640"/>
        <w:rPr>
          <w:rFonts w:ascii="仿宋_GB2312" w:eastAsia="仿宋_GB2312"/>
          <w:color w:val="000000" w:themeColor="text1"/>
          <w:sz w:val="32"/>
          <w:szCs w:val="32"/>
        </w:rPr>
      </w:pPr>
      <w:r w:rsidRPr="0090501D">
        <w:rPr>
          <w:rFonts w:ascii="仿宋_GB2312" w:eastAsia="仿宋_GB2312" w:hint="eastAsia"/>
          <w:color w:val="000000" w:themeColor="text1"/>
          <w:sz w:val="32"/>
          <w:szCs w:val="32"/>
        </w:rPr>
        <w:t>（</w:t>
      </w:r>
      <w:r w:rsidR="00A92BF3" w:rsidRPr="0090501D">
        <w:rPr>
          <w:rFonts w:ascii="仿宋_GB2312" w:eastAsia="仿宋_GB2312" w:hint="eastAsia"/>
          <w:color w:val="000000" w:themeColor="text1"/>
          <w:sz w:val="32"/>
          <w:szCs w:val="32"/>
        </w:rPr>
        <w:t>5</w:t>
      </w:r>
      <w:r w:rsidRPr="0090501D">
        <w:rPr>
          <w:rFonts w:ascii="仿宋_GB2312" w:eastAsia="仿宋_GB2312" w:hint="eastAsia"/>
          <w:color w:val="000000" w:themeColor="text1"/>
          <w:sz w:val="32"/>
          <w:szCs w:val="32"/>
        </w:rPr>
        <w:t>）高海情海面红外场景辐射特性建模</w:t>
      </w:r>
      <w:r w:rsidR="00A92BF3" w:rsidRPr="0090501D">
        <w:rPr>
          <w:rFonts w:ascii="仿宋_GB2312" w:eastAsia="仿宋_GB2312" w:hint="eastAsia"/>
          <w:color w:val="000000" w:themeColor="text1"/>
          <w:sz w:val="32"/>
          <w:szCs w:val="32"/>
        </w:rPr>
        <w:t>。</w:t>
      </w:r>
    </w:p>
    <w:p w14:paraId="0EB94202" w14:textId="77777777" w:rsidR="00A77847" w:rsidRDefault="00613424">
      <w:pPr>
        <w:ind w:firstLineChars="200" w:firstLine="640"/>
        <w:rPr>
          <w:rFonts w:ascii="仿宋_GB2312" w:eastAsia="仿宋_GB2312"/>
          <w:sz w:val="32"/>
          <w:szCs w:val="32"/>
        </w:rPr>
      </w:pPr>
      <w:r>
        <w:rPr>
          <w:rFonts w:ascii="仿宋_GB2312" w:eastAsia="仿宋_GB2312" w:hint="eastAsia"/>
          <w:sz w:val="32"/>
          <w:szCs w:val="32"/>
        </w:rPr>
        <w:t>3.激光效应</w:t>
      </w:r>
    </w:p>
    <w:p w14:paraId="7425FCAC" w14:textId="77777777" w:rsidR="00A77847" w:rsidRPr="00C13159" w:rsidRDefault="008C74E4">
      <w:pPr>
        <w:ind w:firstLineChars="200" w:firstLine="640"/>
        <w:rPr>
          <w:rFonts w:ascii="仿宋_GB2312" w:eastAsia="仿宋_GB2312"/>
          <w:color w:val="000000" w:themeColor="text1"/>
          <w:sz w:val="32"/>
          <w:szCs w:val="32"/>
        </w:rPr>
      </w:pPr>
      <w:r w:rsidRPr="00C13159">
        <w:rPr>
          <w:rFonts w:ascii="仿宋_GB2312" w:eastAsia="仿宋_GB2312" w:hint="eastAsia"/>
          <w:color w:val="000000" w:themeColor="text1"/>
          <w:sz w:val="32"/>
          <w:szCs w:val="32"/>
        </w:rPr>
        <w:t>（1）</w:t>
      </w:r>
      <w:r w:rsidR="00552384" w:rsidRPr="00C13159">
        <w:rPr>
          <w:rFonts w:ascii="仿宋_GB2312" w:eastAsia="仿宋_GB2312" w:hint="eastAsia"/>
          <w:color w:val="000000" w:themeColor="text1"/>
          <w:sz w:val="32"/>
          <w:szCs w:val="32"/>
        </w:rPr>
        <w:t>激光与探测器、光学</w:t>
      </w:r>
      <w:r w:rsidR="00C13159" w:rsidRPr="00C13159">
        <w:rPr>
          <w:rFonts w:ascii="仿宋_GB2312" w:eastAsia="仿宋_GB2312" w:hint="eastAsia"/>
          <w:color w:val="000000" w:themeColor="text1"/>
          <w:sz w:val="32"/>
          <w:szCs w:val="32"/>
        </w:rPr>
        <w:t>元件和</w:t>
      </w:r>
      <w:r w:rsidR="00552384" w:rsidRPr="00C13159">
        <w:rPr>
          <w:rFonts w:ascii="仿宋_GB2312" w:eastAsia="仿宋_GB2312" w:hint="eastAsia"/>
          <w:color w:val="000000" w:themeColor="text1"/>
          <w:sz w:val="32"/>
          <w:szCs w:val="32"/>
        </w:rPr>
        <w:t>系统相互作用</w:t>
      </w:r>
      <w:r w:rsidRPr="00C13159">
        <w:rPr>
          <w:rFonts w:ascii="仿宋_GB2312" w:eastAsia="仿宋_GB2312" w:hint="eastAsia"/>
          <w:color w:val="000000" w:themeColor="text1"/>
          <w:sz w:val="32"/>
          <w:szCs w:val="32"/>
        </w:rPr>
        <w:t>；</w:t>
      </w:r>
    </w:p>
    <w:p w14:paraId="793E0A2A" w14:textId="7DDD6777" w:rsidR="008C74E4" w:rsidRPr="00C13159" w:rsidRDefault="008C74E4" w:rsidP="00CE59BD">
      <w:pPr>
        <w:ind w:firstLineChars="200" w:firstLine="640"/>
        <w:rPr>
          <w:rFonts w:ascii="仿宋_GB2312" w:eastAsia="仿宋_GB2312" w:hint="eastAsia"/>
          <w:color w:val="000000" w:themeColor="text1"/>
          <w:sz w:val="32"/>
          <w:szCs w:val="32"/>
        </w:rPr>
      </w:pPr>
      <w:r w:rsidRPr="00C13159">
        <w:rPr>
          <w:rFonts w:ascii="仿宋_GB2312" w:eastAsia="仿宋_GB2312" w:hint="eastAsia"/>
          <w:color w:val="000000" w:themeColor="text1"/>
          <w:sz w:val="32"/>
          <w:szCs w:val="32"/>
        </w:rPr>
        <w:t>（2）</w:t>
      </w:r>
      <w:r w:rsidR="00552384" w:rsidRPr="00C13159">
        <w:rPr>
          <w:rFonts w:ascii="仿宋_GB2312" w:eastAsia="仿宋_GB2312" w:hint="eastAsia"/>
          <w:color w:val="000000" w:themeColor="text1"/>
          <w:sz w:val="32"/>
          <w:szCs w:val="32"/>
        </w:rPr>
        <w:t>激光与</w:t>
      </w:r>
      <w:r w:rsidR="00470F78">
        <w:rPr>
          <w:rFonts w:ascii="仿宋_GB2312" w:eastAsia="仿宋_GB2312" w:hint="eastAsia"/>
          <w:color w:val="000000" w:themeColor="text1"/>
          <w:sz w:val="32"/>
          <w:szCs w:val="32"/>
        </w:rPr>
        <w:t>新颖功能</w:t>
      </w:r>
      <w:r w:rsidR="00552384" w:rsidRPr="00C13159">
        <w:rPr>
          <w:rFonts w:ascii="仿宋_GB2312" w:eastAsia="仿宋_GB2312" w:hint="eastAsia"/>
          <w:color w:val="000000" w:themeColor="text1"/>
          <w:sz w:val="32"/>
          <w:szCs w:val="32"/>
        </w:rPr>
        <w:t>薄膜</w:t>
      </w:r>
      <w:r w:rsidR="00C13159" w:rsidRPr="00C13159">
        <w:rPr>
          <w:rFonts w:ascii="仿宋_GB2312" w:eastAsia="仿宋_GB2312" w:hint="eastAsia"/>
          <w:color w:val="000000" w:themeColor="text1"/>
          <w:sz w:val="32"/>
          <w:szCs w:val="32"/>
        </w:rPr>
        <w:t>相互作用</w:t>
      </w:r>
      <w:r w:rsidR="003A1DF4">
        <w:rPr>
          <w:rFonts w:ascii="仿宋_GB2312" w:eastAsia="仿宋_GB2312" w:hint="eastAsia"/>
          <w:color w:val="000000" w:themeColor="text1"/>
          <w:sz w:val="32"/>
          <w:szCs w:val="32"/>
        </w:rPr>
        <w:t>。</w:t>
      </w:r>
    </w:p>
    <w:p w14:paraId="5C18F540" w14:textId="77777777" w:rsidR="00A77847" w:rsidRDefault="00613424">
      <w:pPr>
        <w:ind w:firstLineChars="200" w:firstLine="640"/>
        <w:rPr>
          <w:rFonts w:ascii="仿宋_GB2312" w:eastAsia="仿宋_GB2312"/>
          <w:sz w:val="32"/>
          <w:szCs w:val="32"/>
        </w:rPr>
      </w:pPr>
      <w:r>
        <w:rPr>
          <w:rFonts w:ascii="仿宋_GB2312" w:eastAsia="仿宋_GB2312" w:hint="eastAsia"/>
          <w:sz w:val="32"/>
          <w:szCs w:val="32"/>
        </w:rPr>
        <w:t>4.</w:t>
      </w:r>
      <w:proofErr w:type="gramStart"/>
      <w:r>
        <w:rPr>
          <w:rFonts w:ascii="仿宋_GB2312" w:eastAsia="仿宋_GB2312" w:hint="eastAsia"/>
          <w:sz w:val="32"/>
          <w:szCs w:val="32"/>
        </w:rPr>
        <w:t>光场感知</w:t>
      </w:r>
      <w:proofErr w:type="gramEnd"/>
    </w:p>
    <w:p w14:paraId="44858C2A" w14:textId="77777777" w:rsidR="00A77847" w:rsidRPr="0090501D" w:rsidRDefault="00637576">
      <w:pPr>
        <w:ind w:firstLineChars="200" w:firstLine="640"/>
        <w:rPr>
          <w:rFonts w:ascii="仿宋_GB2312" w:eastAsia="仿宋_GB2312"/>
          <w:color w:val="000000" w:themeColor="text1"/>
          <w:sz w:val="32"/>
          <w:szCs w:val="32"/>
        </w:rPr>
      </w:pPr>
      <w:r w:rsidRPr="0090501D">
        <w:rPr>
          <w:rFonts w:ascii="仿宋_GB2312" w:eastAsia="仿宋_GB2312" w:hint="eastAsia"/>
          <w:color w:val="000000" w:themeColor="text1"/>
          <w:sz w:val="32"/>
          <w:szCs w:val="32"/>
        </w:rPr>
        <w:t>（1）高超声速飞行器流场对激光信号调制机理与探测方法</w:t>
      </w:r>
      <w:r w:rsidR="00552384" w:rsidRPr="0090501D">
        <w:rPr>
          <w:rFonts w:ascii="仿宋_GB2312" w:eastAsia="仿宋_GB2312" w:hint="eastAsia"/>
          <w:color w:val="000000" w:themeColor="text1"/>
          <w:sz w:val="32"/>
          <w:szCs w:val="32"/>
        </w:rPr>
        <w:t>；</w:t>
      </w:r>
    </w:p>
    <w:p w14:paraId="525F0105" w14:textId="77777777" w:rsidR="00637576" w:rsidRPr="0090501D" w:rsidRDefault="00637576">
      <w:pPr>
        <w:ind w:firstLineChars="200" w:firstLine="640"/>
        <w:rPr>
          <w:rFonts w:ascii="仿宋_GB2312" w:eastAsia="仿宋_GB2312"/>
          <w:color w:val="000000" w:themeColor="text1"/>
          <w:sz w:val="32"/>
          <w:szCs w:val="32"/>
        </w:rPr>
      </w:pPr>
      <w:r w:rsidRPr="0090501D">
        <w:rPr>
          <w:rFonts w:ascii="仿宋_GB2312" w:eastAsia="仿宋_GB2312" w:hint="eastAsia"/>
          <w:color w:val="000000" w:themeColor="text1"/>
          <w:sz w:val="32"/>
          <w:szCs w:val="32"/>
        </w:rPr>
        <w:t>（2）调谐与调焦激光束作用</w:t>
      </w:r>
      <w:proofErr w:type="gramStart"/>
      <w:r w:rsidRPr="0090501D">
        <w:rPr>
          <w:rFonts w:ascii="仿宋_GB2312" w:eastAsia="仿宋_GB2312" w:hint="eastAsia"/>
          <w:color w:val="000000" w:themeColor="text1"/>
          <w:sz w:val="32"/>
          <w:szCs w:val="32"/>
        </w:rPr>
        <w:t>于典型</w:t>
      </w:r>
      <w:proofErr w:type="gramEnd"/>
      <w:r w:rsidRPr="0090501D">
        <w:rPr>
          <w:rFonts w:ascii="仿宋_GB2312" w:eastAsia="仿宋_GB2312" w:hint="eastAsia"/>
          <w:color w:val="000000" w:themeColor="text1"/>
          <w:sz w:val="32"/>
          <w:szCs w:val="32"/>
        </w:rPr>
        <w:t>物质的散射光谱特征变化规律</w:t>
      </w:r>
      <w:r w:rsidR="00552384" w:rsidRPr="0090501D">
        <w:rPr>
          <w:rFonts w:ascii="仿宋_GB2312" w:eastAsia="仿宋_GB2312" w:hint="eastAsia"/>
          <w:color w:val="000000" w:themeColor="text1"/>
          <w:sz w:val="32"/>
          <w:szCs w:val="32"/>
        </w:rPr>
        <w:t>；</w:t>
      </w:r>
    </w:p>
    <w:p w14:paraId="21B70DE3" w14:textId="77777777" w:rsidR="00C05F8B" w:rsidRPr="0090501D" w:rsidRDefault="00C05F8B">
      <w:pPr>
        <w:ind w:firstLineChars="200" w:firstLine="640"/>
        <w:rPr>
          <w:rFonts w:ascii="仿宋_GB2312" w:eastAsia="仿宋_GB2312"/>
          <w:color w:val="000000" w:themeColor="text1"/>
          <w:sz w:val="32"/>
          <w:szCs w:val="32"/>
        </w:rPr>
      </w:pPr>
      <w:r w:rsidRPr="0090501D">
        <w:rPr>
          <w:rFonts w:ascii="仿宋_GB2312" w:eastAsia="仿宋_GB2312" w:hint="eastAsia"/>
          <w:color w:val="000000" w:themeColor="text1"/>
          <w:sz w:val="32"/>
          <w:szCs w:val="32"/>
        </w:rPr>
        <w:t>（3）单像素</w:t>
      </w:r>
      <w:r w:rsidR="00234007" w:rsidRPr="0090501D">
        <w:rPr>
          <w:rFonts w:ascii="仿宋_GB2312" w:eastAsia="仿宋_GB2312" w:hint="eastAsia"/>
          <w:color w:val="000000" w:themeColor="text1"/>
          <w:sz w:val="32"/>
          <w:szCs w:val="32"/>
        </w:rPr>
        <w:t>大气和目标信息获取</w:t>
      </w:r>
      <w:r w:rsidR="00985544" w:rsidRPr="0090501D">
        <w:rPr>
          <w:rFonts w:ascii="仿宋_GB2312" w:eastAsia="仿宋_GB2312" w:hint="eastAsia"/>
          <w:color w:val="000000" w:themeColor="text1"/>
          <w:sz w:val="32"/>
          <w:szCs w:val="32"/>
        </w:rPr>
        <w:t>的</w:t>
      </w:r>
      <w:r w:rsidR="00234007" w:rsidRPr="0090501D">
        <w:rPr>
          <w:rFonts w:ascii="仿宋_GB2312" w:eastAsia="仿宋_GB2312" w:hint="eastAsia"/>
          <w:color w:val="000000" w:themeColor="text1"/>
          <w:sz w:val="32"/>
          <w:szCs w:val="32"/>
        </w:rPr>
        <w:t>新原理</w:t>
      </w:r>
      <w:r w:rsidR="00985544" w:rsidRPr="0090501D">
        <w:rPr>
          <w:rFonts w:ascii="仿宋_GB2312" w:eastAsia="仿宋_GB2312" w:hint="eastAsia"/>
          <w:color w:val="000000" w:themeColor="text1"/>
          <w:sz w:val="32"/>
          <w:szCs w:val="32"/>
        </w:rPr>
        <w:t>和</w:t>
      </w:r>
      <w:r w:rsidR="00234007" w:rsidRPr="0090501D">
        <w:rPr>
          <w:rFonts w:ascii="仿宋_GB2312" w:eastAsia="仿宋_GB2312" w:hint="eastAsia"/>
          <w:color w:val="000000" w:themeColor="text1"/>
          <w:sz w:val="32"/>
          <w:szCs w:val="32"/>
        </w:rPr>
        <w:t>新技术；</w:t>
      </w:r>
    </w:p>
    <w:p w14:paraId="069C749E" w14:textId="66570E85" w:rsidR="00812747" w:rsidRPr="00812747" w:rsidRDefault="00234007" w:rsidP="00812747">
      <w:pPr>
        <w:ind w:firstLineChars="200" w:firstLine="640"/>
        <w:rPr>
          <w:rFonts w:ascii="仿宋_GB2312" w:eastAsia="仿宋_GB2312"/>
          <w:color w:val="000000" w:themeColor="text1"/>
          <w:sz w:val="32"/>
          <w:szCs w:val="32"/>
        </w:rPr>
      </w:pPr>
      <w:r w:rsidRPr="0090501D">
        <w:rPr>
          <w:rFonts w:ascii="仿宋_GB2312" w:eastAsia="仿宋_GB2312" w:hint="eastAsia"/>
          <w:color w:val="000000" w:themeColor="text1"/>
          <w:sz w:val="32"/>
          <w:szCs w:val="32"/>
        </w:rPr>
        <w:t>（4）单像素成像中目标多维信息的调制解调算法</w:t>
      </w:r>
      <w:r w:rsidR="003A1DF4">
        <w:rPr>
          <w:rFonts w:ascii="仿宋_GB2312" w:eastAsia="仿宋_GB2312" w:hint="eastAsia"/>
          <w:color w:val="000000" w:themeColor="text1"/>
          <w:sz w:val="32"/>
          <w:szCs w:val="32"/>
        </w:rPr>
        <w:t>。</w:t>
      </w:r>
    </w:p>
    <w:p w14:paraId="3B3278E3" w14:textId="4168DD4E" w:rsidR="00812747" w:rsidRPr="0090501D" w:rsidRDefault="00812747" w:rsidP="00812747">
      <w:pPr>
        <w:ind w:firstLineChars="200" w:firstLine="640"/>
        <w:rPr>
          <w:rFonts w:ascii="仿宋_GB2312" w:eastAsia="仿宋_GB2312"/>
          <w:color w:val="000000" w:themeColor="text1"/>
          <w:sz w:val="32"/>
          <w:szCs w:val="32"/>
        </w:rPr>
      </w:pPr>
    </w:p>
    <w:p w14:paraId="1A546BBE" w14:textId="77777777" w:rsidR="00A77847" w:rsidRPr="00C05F8B" w:rsidRDefault="00613424">
      <w:pPr>
        <w:ind w:firstLineChars="200" w:firstLine="640"/>
        <w:rPr>
          <w:rFonts w:ascii="仿宋_GB2312" w:eastAsia="仿宋_GB2312"/>
          <w:sz w:val="32"/>
          <w:szCs w:val="32"/>
        </w:rPr>
      </w:pPr>
      <w:r w:rsidRPr="00C05F8B">
        <w:rPr>
          <w:rFonts w:ascii="仿宋_GB2312" w:eastAsia="仿宋_GB2312" w:hint="eastAsia"/>
          <w:sz w:val="32"/>
          <w:szCs w:val="32"/>
        </w:rPr>
        <w:t>5.</w:t>
      </w:r>
      <w:proofErr w:type="gramStart"/>
      <w:r w:rsidRPr="00C05F8B">
        <w:rPr>
          <w:rFonts w:ascii="仿宋_GB2312" w:eastAsia="仿宋_GB2312" w:hint="eastAsia"/>
          <w:sz w:val="32"/>
          <w:szCs w:val="32"/>
        </w:rPr>
        <w:t>光场调控</w:t>
      </w:r>
      <w:proofErr w:type="gramEnd"/>
    </w:p>
    <w:p w14:paraId="33B6123E" w14:textId="77777777" w:rsidR="005749D0" w:rsidRPr="00470F78" w:rsidRDefault="005749D0">
      <w:pPr>
        <w:ind w:firstLineChars="200" w:firstLine="640"/>
        <w:rPr>
          <w:rFonts w:ascii="仿宋_GB2312" w:eastAsia="仿宋_GB2312"/>
          <w:color w:val="000000" w:themeColor="text1"/>
          <w:sz w:val="32"/>
          <w:szCs w:val="32"/>
        </w:rPr>
      </w:pPr>
      <w:r w:rsidRPr="00470F78">
        <w:rPr>
          <w:rFonts w:ascii="仿宋_GB2312" w:eastAsia="仿宋_GB2312" w:hint="eastAsia"/>
          <w:color w:val="000000" w:themeColor="text1"/>
          <w:sz w:val="32"/>
          <w:szCs w:val="32"/>
        </w:rPr>
        <w:t>（</w:t>
      </w:r>
      <w:r w:rsidR="00AE6621" w:rsidRPr="00470F78">
        <w:rPr>
          <w:rFonts w:ascii="仿宋_GB2312" w:eastAsia="仿宋_GB2312" w:hint="eastAsia"/>
          <w:color w:val="000000" w:themeColor="text1"/>
          <w:sz w:val="32"/>
          <w:szCs w:val="32"/>
        </w:rPr>
        <w:t>1</w:t>
      </w:r>
      <w:r w:rsidRPr="00470F78">
        <w:rPr>
          <w:rFonts w:ascii="仿宋_GB2312" w:eastAsia="仿宋_GB2312" w:hint="eastAsia"/>
          <w:color w:val="000000" w:themeColor="text1"/>
          <w:sz w:val="32"/>
          <w:szCs w:val="32"/>
        </w:rPr>
        <w:t>）</w:t>
      </w:r>
      <w:proofErr w:type="gramStart"/>
      <w:r w:rsidR="00F65C95" w:rsidRPr="00470F78">
        <w:rPr>
          <w:rFonts w:ascii="仿宋_GB2312" w:eastAsia="仿宋_GB2312" w:hint="eastAsia"/>
          <w:color w:val="000000" w:themeColor="text1"/>
          <w:sz w:val="32"/>
          <w:szCs w:val="32"/>
        </w:rPr>
        <w:t>基于</w:t>
      </w:r>
      <w:r w:rsidR="008D76F2" w:rsidRPr="00470F78">
        <w:rPr>
          <w:rFonts w:ascii="仿宋_GB2312" w:eastAsia="仿宋_GB2312" w:hint="eastAsia"/>
          <w:color w:val="000000" w:themeColor="text1"/>
          <w:sz w:val="32"/>
          <w:szCs w:val="32"/>
        </w:rPr>
        <w:t>光场调控</w:t>
      </w:r>
      <w:proofErr w:type="gramEnd"/>
      <w:r w:rsidR="00F65C95" w:rsidRPr="00470F78">
        <w:rPr>
          <w:rFonts w:ascii="仿宋_GB2312" w:eastAsia="仿宋_GB2312" w:hint="eastAsia"/>
          <w:color w:val="000000" w:themeColor="text1"/>
          <w:sz w:val="32"/>
          <w:szCs w:val="32"/>
        </w:rPr>
        <w:t>的</w:t>
      </w:r>
      <w:r w:rsidR="008D76F2" w:rsidRPr="00470F78">
        <w:rPr>
          <w:rFonts w:ascii="仿宋_GB2312" w:eastAsia="仿宋_GB2312" w:hint="eastAsia"/>
          <w:color w:val="000000" w:themeColor="text1"/>
          <w:sz w:val="32"/>
          <w:szCs w:val="32"/>
        </w:rPr>
        <w:t>成像</w:t>
      </w:r>
      <w:r w:rsidR="00F65C95" w:rsidRPr="00470F78">
        <w:rPr>
          <w:rFonts w:ascii="仿宋_GB2312" w:eastAsia="仿宋_GB2312" w:hint="eastAsia"/>
          <w:color w:val="000000" w:themeColor="text1"/>
          <w:sz w:val="32"/>
          <w:szCs w:val="32"/>
        </w:rPr>
        <w:t>与</w:t>
      </w:r>
      <w:r w:rsidR="008D76F2" w:rsidRPr="00470F78">
        <w:rPr>
          <w:rFonts w:ascii="仿宋_GB2312" w:eastAsia="仿宋_GB2312" w:hint="eastAsia"/>
          <w:color w:val="000000" w:themeColor="text1"/>
          <w:sz w:val="32"/>
          <w:szCs w:val="32"/>
        </w:rPr>
        <w:t>测量</w:t>
      </w:r>
      <w:r w:rsidR="00F65C95" w:rsidRPr="00470F78">
        <w:rPr>
          <w:rFonts w:ascii="仿宋_GB2312" w:eastAsia="仿宋_GB2312" w:hint="eastAsia"/>
          <w:color w:val="000000" w:themeColor="text1"/>
          <w:sz w:val="32"/>
          <w:szCs w:val="32"/>
        </w:rPr>
        <w:t>新方法、新</w:t>
      </w:r>
      <w:r w:rsidR="008D76F2" w:rsidRPr="00470F78">
        <w:rPr>
          <w:rFonts w:ascii="仿宋_GB2312" w:eastAsia="仿宋_GB2312" w:hint="eastAsia"/>
          <w:color w:val="000000" w:themeColor="text1"/>
          <w:sz w:val="32"/>
          <w:szCs w:val="32"/>
        </w:rPr>
        <w:t>应用；</w:t>
      </w:r>
    </w:p>
    <w:p w14:paraId="6AE6B388" w14:textId="77777777" w:rsidR="00AE6621" w:rsidRPr="00470F78" w:rsidRDefault="00AE6621" w:rsidP="00AE6621">
      <w:pPr>
        <w:ind w:firstLineChars="200" w:firstLine="640"/>
        <w:rPr>
          <w:rFonts w:ascii="仿宋_GB2312" w:eastAsia="仿宋_GB2312"/>
          <w:color w:val="000000" w:themeColor="text1"/>
          <w:sz w:val="32"/>
          <w:szCs w:val="32"/>
        </w:rPr>
      </w:pPr>
      <w:r w:rsidRPr="00470F78">
        <w:rPr>
          <w:rFonts w:ascii="仿宋_GB2312" w:eastAsia="仿宋_GB2312" w:hint="eastAsia"/>
          <w:color w:val="000000" w:themeColor="text1"/>
          <w:sz w:val="32"/>
          <w:szCs w:val="32"/>
        </w:rPr>
        <w:t>（2）激光低反射新材料；</w:t>
      </w:r>
    </w:p>
    <w:p w14:paraId="2F824E89" w14:textId="0F1D2D99" w:rsidR="00234007" w:rsidRDefault="00AE6621">
      <w:pPr>
        <w:ind w:firstLineChars="200" w:firstLine="640"/>
        <w:rPr>
          <w:rFonts w:ascii="仿宋_GB2312" w:eastAsia="仿宋_GB2312"/>
          <w:color w:val="000000" w:themeColor="text1"/>
          <w:sz w:val="32"/>
          <w:szCs w:val="32"/>
        </w:rPr>
      </w:pPr>
      <w:r w:rsidRPr="00470F78">
        <w:rPr>
          <w:rFonts w:ascii="仿宋_GB2312" w:eastAsia="仿宋_GB2312" w:hint="eastAsia"/>
          <w:color w:val="000000" w:themeColor="text1"/>
          <w:sz w:val="32"/>
          <w:szCs w:val="32"/>
        </w:rPr>
        <w:t>（3）基于高导电材料</w:t>
      </w:r>
      <w:proofErr w:type="gramStart"/>
      <w:r w:rsidRPr="00470F78">
        <w:rPr>
          <w:rFonts w:ascii="仿宋_GB2312" w:eastAsia="仿宋_GB2312" w:hint="eastAsia"/>
          <w:color w:val="000000" w:themeColor="text1"/>
          <w:sz w:val="32"/>
          <w:szCs w:val="32"/>
        </w:rPr>
        <w:t>的光场调控</w:t>
      </w:r>
      <w:proofErr w:type="gramEnd"/>
      <w:r w:rsidRPr="00470F78">
        <w:rPr>
          <w:rFonts w:ascii="仿宋_GB2312" w:eastAsia="仿宋_GB2312" w:hint="eastAsia"/>
          <w:color w:val="000000" w:themeColor="text1"/>
          <w:sz w:val="32"/>
          <w:szCs w:val="32"/>
        </w:rPr>
        <w:t>技术</w:t>
      </w:r>
      <w:r w:rsidR="00CE59BD">
        <w:rPr>
          <w:rFonts w:ascii="仿宋_GB2312" w:eastAsia="仿宋_GB2312" w:hint="eastAsia"/>
          <w:color w:val="000000" w:themeColor="text1"/>
          <w:sz w:val="32"/>
          <w:szCs w:val="32"/>
        </w:rPr>
        <w:t>；</w:t>
      </w:r>
    </w:p>
    <w:p w14:paraId="7835FBD3" w14:textId="674006DD" w:rsidR="00CE59BD" w:rsidRDefault="00CE59BD">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w:t>
      </w:r>
      <w:r w:rsidRPr="00C13159">
        <w:rPr>
          <w:rFonts w:ascii="仿宋_GB2312" w:eastAsia="仿宋_GB2312" w:hint="eastAsia"/>
          <w:color w:val="000000" w:themeColor="text1"/>
          <w:sz w:val="32"/>
          <w:szCs w:val="32"/>
        </w:rPr>
        <w:t>光限幅新材料与新技术</w:t>
      </w:r>
      <w:r w:rsidR="003A1DF4">
        <w:rPr>
          <w:rFonts w:ascii="仿宋_GB2312" w:eastAsia="仿宋_GB2312" w:hint="eastAsia"/>
          <w:color w:val="000000" w:themeColor="text1"/>
          <w:sz w:val="32"/>
          <w:szCs w:val="32"/>
        </w:rPr>
        <w:t>；</w:t>
      </w:r>
    </w:p>
    <w:p w14:paraId="40ECB789" w14:textId="4199E5C3" w:rsidR="003A1DF4" w:rsidRPr="00470F78" w:rsidRDefault="003A1DF4">
      <w:pPr>
        <w:ind w:firstLineChars="200" w:firstLine="640"/>
        <w:rPr>
          <w:rFonts w:ascii="仿宋_GB2312" w:eastAsia="仿宋_GB2312" w:hint="eastAsia"/>
          <w:color w:val="000000" w:themeColor="text1"/>
          <w:sz w:val="32"/>
          <w:szCs w:val="32"/>
        </w:rPr>
      </w:pP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用于</w:t>
      </w:r>
      <w:r w:rsidRPr="00812747">
        <w:rPr>
          <w:rFonts w:ascii="仿宋_GB2312" w:eastAsia="仿宋_GB2312" w:hint="eastAsia"/>
          <w:color w:val="000000" w:themeColor="text1"/>
          <w:sz w:val="32"/>
          <w:szCs w:val="32"/>
        </w:rPr>
        <w:t>远距离目标探测和成像的光学孔径阵列工作原理和关键技术需求</w:t>
      </w:r>
      <w:r>
        <w:rPr>
          <w:rFonts w:ascii="仿宋_GB2312" w:eastAsia="仿宋_GB2312" w:hint="eastAsia"/>
          <w:color w:val="000000" w:themeColor="text1"/>
          <w:sz w:val="32"/>
          <w:szCs w:val="32"/>
        </w:rPr>
        <w:t>。</w:t>
      </w:r>
    </w:p>
    <w:p w14:paraId="350BA76D" w14:textId="77777777" w:rsidR="00A77847" w:rsidRDefault="00613424">
      <w:pPr>
        <w:jc w:val="left"/>
        <w:outlineLvl w:val="0"/>
        <w:rPr>
          <w:rFonts w:ascii="黑体" w:eastAsia="黑体"/>
          <w:sz w:val="32"/>
          <w:szCs w:val="32"/>
        </w:rPr>
      </w:pPr>
      <w:r>
        <w:rPr>
          <w:rFonts w:ascii="黑体" w:eastAsia="黑体" w:hint="eastAsia"/>
          <w:sz w:val="32"/>
          <w:szCs w:val="32"/>
        </w:rPr>
        <w:t>三、申请办法</w:t>
      </w:r>
    </w:p>
    <w:p w14:paraId="1B22C948" w14:textId="77777777" w:rsidR="00A77847" w:rsidRDefault="00613424">
      <w:pPr>
        <w:ind w:firstLineChars="200" w:firstLine="640"/>
        <w:rPr>
          <w:rFonts w:ascii="仿宋_GB2312" w:eastAsia="仿宋_GB2312"/>
          <w:sz w:val="32"/>
          <w:szCs w:val="32"/>
        </w:rPr>
      </w:pPr>
      <w:r>
        <w:rPr>
          <w:rFonts w:ascii="仿宋_GB2312" w:eastAsia="仿宋_GB2312" w:hint="eastAsia"/>
          <w:sz w:val="32"/>
          <w:szCs w:val="32"/>
        </w:rPr>
        <w:t>申请人根据申请指南中的研究内容，自行选择前沿课题，在申请截止时间（2021年1</w:t>
      </w:r>
      <w:r w:rsidR="00782141">
        <w:rPr>
          <w:rFonts w:ascii="仿宋_GB2312" w:eastAsia="仿宋_GB2312" w:hint="eastAsia"/>
          <w:sz w:val="32"/>
          <w:szCs w:val="32"/>
        </w:rPr>
        <w:t>1</w:t>
      </w:r>
      <w:r>
        <w:rPr>
          <w:rFonts w:ascii="仿宋_GB2312" w:eastAsia="仿宋_GB2312" w:hint="eastAsia"/>
          <w:sz w:val="32"/>
          <w:szCs w:val="32"/>
        </w:rPr>
        <w:t>月</w:t>
      </w:r>
      <w:r w:rsidR="00782141">
        <w:rPr>
          <w:rFonts w:ascii="仿宋_GB2312" w:eastAsia="仿宋_GB2312" w:hint="eastAsia"/>
          <w:sz w:val="32"/>
          <w:szCs w:val="32"/>
        </w:rPr>
        <w:t>1</w:t>
      </w:r>
      <w:r>
        <w:rPr>
          <w:rFonts w:ascii="仿宋_GB2312" w:eastAsia="仿宋_GB2312" w:hint="eastAsia"/>
          <w:sz w:val="32"/>
          <w:szCs w:val="32"/>
        </w:rPr>
        <w:t>日）之前填写并提交《申请书》（一式三份）及电子版。</w:t>
      </w:r>
    </w:p>
    <w:p w14:paraId="209089FA" w14:textId="77777777" w:rsidR="00637576" w:rsidRDefault="00613424">
      <w:pPr>
        <w:ind w:firstLineChars="200" w:firstLine="640"/>
        <w:rPr>
          <w:rFonts w:ascii="仿宋_GB2312" w:eastAsia="仿宋_GB2312"/>
          <w:color w:val="00B050"/>
          <w:sz w:val="32"/>
          <w:szCs w:val="32"/>
        </w:rPr>
      </w:pPr>
      <w:r>
        <w:rPr>
          <w:rFonts w:ascii="仿宋_GB2312" w:eastAsia="仿宋_GB2312" w:hint="eastAsia"/>
          <w:sz w:val="32"/>
          <w:szCs w:val="32"/>
        </w:rPr>
        <w:t>申请人提出的项目申请，由实验室学术委员会进行评审，评审结果于2022年1月公布并通知申请人。获得资助的申请人自动成为本实验室访问学者。</w:t>
      </w:r>
    </w:p>
    <w:p w14:paraId="640A05D9" w14:textId="77777777" w:rsidR="00A77847" w:rsidRDefault="00613424">
      <w:pPr>
        <w:ind w:firstLineChars="200" w:firstLine="640"/>
        <w:rPr>
          <w:rFonts w:ascii="仿宋_GB2312" w:eastAsia="仿宋_GB2312"/>
          <w:sz w:val="32"/>
          <w:szCs w:val="32"/>
        </w:rPr>
      </w:pPr>
      <w:r>
        <w:rPr>
          <w:rFonts w:ascii="仿宋_GB2312" w:eastAsia="仿宋_GB2312" w:hint="eastAsia"/>
          <w:sz w:val="32"/>
          <w:szCs w:val="32"/>
        </w:rPr>
        <w:t>申请人要遵守科学道德，以严谨的科学作风和实事求是的科学精神填写开放研究基金项目申请书，保证申请书的真实性，避免出现夸大和不准确的内容。</w:t>
      </w:r>
    </w:p>
    <w:p w14:paraId="6F8F415A" w14:textId="77777777" w:rsidR="00A77847" w:rsidRDefault="00613424">
      <w:pPr>
        <w:jc w:val="left"/>
        <w:outlineLvl w:val="0"/>
        <w:rPr>
          <w:rFonts w:ascii="黑体" w:eastAsia="黑体"/>
          <w:sz w:val="32"/>
          <w:szCs w:val="32"/>
        </w:rPr>
      </w:pPr>
      <w:r>
        <w:rPr>
          <w:rFonts w:ascii="黑体" w:eastAsia="黑体" w:hint="eastAsia"/>
          <w:sz w:val="32"/>
          <w:szCs w:val="32"/>
        </w:rPr>
        <w:t>四、开放研究基金项目管理</w:t>
      </w:r>
    </w:p>
    <w:p w14:paraId="65CB0CA2" w14:textId="77777777" w:rsidR="00A77847" w:rsidRDefault="00613424">
      <w:pPr>
        <w:ind w:firstLineChars="200" w:firstLine="640"/>
        <w:rPr>
          <w:rFonts w:ascii="仿宋_GB2312" w:eastAsia="仿宋_GB2312"/>
          <w:sz w:val="32"/>
          <w:szCs w:val="32"/>
        </w:rPr>
      </w:pPr>
      <w:r>
        <w:rPr>
          <w:rFonts w:ascii="仿宋_GB2312" w:eastAsia="仿宋_GB2312" w:hint="eastAsia"/>
          <w:sz w:val="32"/>
          <w:szCs w:val="32"/>
        </w:rPr>
        <w:t>1.开放研究基金项目执行期限一般为2年，资助额度5～10万元人民币。项目经费按</w:t>
      </w:r>
      <w:r w:rsidR="007054A4">
        <w:rPr>
          <w:rFonts w:ascii="仿宋_GB2312" w:eastAsia="仿宋_GB2312" w:hint="eastAsia"/>
          <w:sz w:val="32"/>
          <w:szCs w:val="32"/>
        </w:rPr>
        <w:t>年度</w:t>
      </w:r>
      <w:r>
        <w:rPr>
          <w:rFonts w:ascii="仿宋_GB2312" w:eastAsia="仿宋_GB2312" w:hint="eastAsia"/>
          <w:sz w:val="32"/>
          <w:szCs w:val="32"/>
        </w:rPr>
        <w:t>划拨。</w:t>
      </w:r>
    </w:p>
    <w:p w14:paraId="39B09545" w14:textId="40629569" w:rsidR="00A77847" w:rsidRDefault="00613424">
      <w:pPr>
        <w:ind w:firstLineChars="200" w:firstLine="640"/>
        <w:rPr>
          <w:rFonts w:ascii="仿宋_GB2312" w:eastAsia="仿宋_GB2312"/>
          <w:sz w:val="32"/>
          <w:szCs w:val="32"/>
        </w:rPr>
      </w:pPr>
      <w:r>
        <w:rPr>
          <w:rFonts w:ascii="仿宋_GB2312" w:eastAsia="仿宋_GB2312" w:hint="eastAsia"/>
          <w:sz w:val="32"/>
          <w:szCs w:val="32"/>
        </w:rPr>
        <w:t>2.项目管理由实验室办公室负责实施。</w:t>
      </w:r>
    </w:p>
    <w:p w14:paraId="465B398E" w14:textId="77777777" w:rsidR="00A77847" w:rsidRDefault="00613424">
      <w:pPr>
        <w:ind w:firstLineChars="200" w:firstLine="640"/>
        <w:rPr>
          <w:rFonts w:ascii="仿宋_GB2312" w:eastAsia="仿宋_GB2312"/>
          <w:sz w:val="32"/>
          <w:szCs w:val="32"/>
        </w:rPr>
      </w:pPr>
      <w:r>
        <w:rPr>
          <w:rFonts w:ascii="仿宋_GB2312" w:eastAsia="仿宋_GB2312" w:hint="eastAsia"/>
          <w:sz w:val="32"/>
          <w:szCs w:val="32"/>
        </w:rPr>
        <w:t>3.实验室办公室组织专家按照研究计划节点对项目实</w:t>
      </w:r>
      <w:r>
        <w:rPr>
          <w:rFonts w:ascii="仿宋_GB2312" w:eastAsia="仿宋_GB2312" w:hint="eastAsia"/>
          <w:sz w:val="32"/>
          <w:szCs w:val="32"/>
        </w:rPr>
        <w:lastRenderedPageBreak/>
        <w:t>施阶段检查。项目负责人需每年向实验室提交年度研究总结报告，并根据实验室的统一安排进行汇报。项目验收时，由学术委员会对项目完成质量和学术水平进行评价。</w:t>
      </w:r>
    </w:p>
    <w:p w14:paraId="34BBCCFC" w14:textId="77777777" w:rsidR="00A77847" w:rsidRDefault="00613424">
      <w:pPr>
        <w:ind w:firstLineChars="200" w:firstLine="640"/>
        <w:rPr>
          <w:rFonts w:ascii="仿宋_GB2312" w:eastAsia="仿宋_GB2312"/>
          <w:sz w:val="32"/>
          <w:szCs w:val="32"/>
        </w:rPr>
      </w:pPr>
      <w:r>
        <w:rPr>
          <w:rFonts w:ascii="仿宋_GB2312" w:eastAsia="仿宋_GB2312" w:hint="eastAsia"/>
          <w:sz w:val="32"/>
          <w:szCs w:val="32"/>
        </w:rPr>
        <w:t>4.项目如无法按期完成或要求更改计划，须提前提出书面申请，由</w:t>
      </w:r>
      <w:r w:rsidR="007054A4">
        <w:rPr>
          <w:rFonts w:ascii="仿宋_GB2312" w:eastAsia="仿宋_GB2312" w:hint="eastAsia"/>
          <w:sz w:val="32"/>
          <w:szCs w:val="32"/>
        </w:rPr>
        <w:t>实验室</w:t>
      </w:r>
      <w:r>
        <w:rPr>
          <w:rFonts w:ascii="仿宋_GB2312" w:eastAsia="仿宋_GB2312" w:hint="eastAsia"/>
          <w:sz w:val="32"/>
          <w:szCs w:val="32"/>
        </w:rPr>
        <w:t>学术委员会做出处理决定。对于进展不良或不按实验室有关规定执行的开放研究基金资助项目，经实验室主任批准，可中断或取消对该项目的资助。</w:t>
      </w:r>
    </w:p>
    <w:p w14:paraId="23B3B591" w14:textId="55FC0542" w:rsidR="00A77847" w:rsidRDefault="00613424">
      <w:pPr>
        <w:ind w:firstLineChars="200" w:firstLine="640"/>
        <w:rPr>
          <w:rFonts w:ascii="仿宋_GB2312" w:eastAsia="仿宋_GB2312"/>
          <w:sz w:val="32"/>
          <w:szCs w:val="32"/>
        </w:rPr>
      </w:pPr>
      <w:r>
        <w:rPr>
          <w:rFonts w:ascii="仿宋_GB2312" w:eastAsia="仿宋_GB2312" w:hint="eastAsia"/>
          <w:sz w:val="32"/>
          <w:szCs w:val="32"/>
        </w:rPr>
        <w:t>5.由实验室开放研究基金资助项目所获取的研究成果（包括论文、</w:t>
      </w:r>
      <w:r w:rsidR="00100242">
        <w:rPr>
          <w:rFonts w:ascii="仿宋_GB2312" w:eastAsia="仿宋_GB2312" w:hint="eastAsia"/>
          <w:sz w:val="32"/>
          <w:szCs w:val="32"/>
        </w:rPr>
        <w:t>专利、</w:t>
      </w:r>
      <w:r>
        <w:rPr>
          <w:rFonts w:ascii="仿宋_GB2312" w:eastAsia="仿宋_GB2312" w:hint="eastAsia"/>
          <w:sz w:val="32"/>
          <w:szCs w:val="32"/>
        </w:rPr>
        <w:t xml:space="preserve">报告、著作等）归实验室与申请者所在单位共享，并共同署名。中文单位署名“先进激光技术安徽省实验室”；英文单位署名“Advanced Laser Technology Laboratory of Anhui Province”。发表论文时，均需注明“先进激光技术安徽省实验室开放研究基金资助”或“Supported by </w:t>
      </w:r>
      <w:r w:rsidR="004A1C58">
        <w:rPr>
          <w:rFonts w:ascii="仿宋_GB2312" w:eastAsia="仿宋_GB2312" w:hint="eastAsia"/>
          <w:sz w:val="32"/>
          <w:szCs w:val="32"/>
        </w:rPr>
        <w:t xml:space="preserve">Open Project of </w:t>
      </w:r>
      <w:r>
        <w:rPr>
          <w:rFonts w:ascii="仿宋_GB2312" w:eastAsia="仿宋_GB2312" w:hint="eastAsia"/>
          <w:sz w:val="32"/>
          <w:szCs w:val="32"/>
        </w:rPr>
        <w:t>Advanced Laser Technology Laboratory of Anhui Province”。</w:t>
      </w:r>
    </w:p>
    <w:p w14:paraId="4049433C" w14:textId="77777777" w:rsidR="00A77847" w:rsidRDefault="00613424">
      <w:pPr>
        <w:jc w:val="left"/>
        <w:outlineLvl w:val="0"/>
        <w:rPr>
          <w:rFonts w:ascii="黑体" w:eastAsia="黑体"/>
          <w:sz w:val="32"/>
          <w:szCs w:val="32"/>
        </w:rPr>
      </w:pPr>
      <w:r>
        <w:rPr>
          <w:rFonts w:ascii="黑体" w:eastAsia="黑体" w:hint="eastAsia"/>
          <w:sz w:val="32"/>
          <w:szCs w:val="32"/>
        </w:rPr>
        <w:t>五、联系方式</w:t>
      </w:r>
    </w:p>
    <w:p w14:paraId="55A51A2E" w14:textId="77777777" w:rsidR="00A77847" w:rsidRDefault="00613424">
      <w:pPr>
        <w:jc w:val="left"/>
        <w:rPr>
          <w:rFonts w:ascii="仿宋_GB2312" w:eastAsia="仿宋_GB2312"/>
          <w:sz w:val="32"/>
          <w:szCs w:val="32"/>
        </w:rPr>
      </w:pPr>
      <w:r>
        <w:rPr>
          <w:rFonts w:ascii="仿宋_GB2312" w:eastAsia="仿宋_GB2312" w:hint="eastAsia"/>
          <w:sz w:val="32"/>
          <w:szCs w:val="32"/>
        </w:rPr>
        <w:t>联系人：王雪</w:t>
      </w:r>
    </w:p>
    <w:p w14:paraId="39EA3831" w14:textId="77777777" w:rsidR="00A77847" w:rsidRDefault="00613424">
      <w:pPr>
        <w:ind w:left="1280" w:hangingChars="400" w:hanging="1280"/>
        <w:jc w:val="left"/>
        <w:rPr>
          <w:rFonts w:ascii="仿宋_GB2312" w:eastAsia="仿宋_GB2312"/>
          <w:sz w:val="32"/>
          <w:szCs w:val="32"/>
        </w:rPr>
      </w:pPr>
      <w:r>
        <w:rPr>
          <w:rFonts w:ascii="仿宋_GB2312" w:eastAsia="仿宋_GB2312" w:hint="eastAsia"/>
          <w:sz w:val="32"/>
          <w:szCs w:val="32"/>
        </w:rPr>
        <w:t>地  址：安徽合肥黄山路460号先进激光技术安徽省实验室</w:t>
      </w:r>
    </w:p>
    <w:p w14:paraId="697A95B3" w14:textId="77777777" w:rsidR="00A77847" w:rsidRDefault="00613424">
      <w:pPr>
        <w:jc w:val="left"/>
        <w:rPr>
          <w:rFonts w:ascii="仿宋_GB2312" w:eastAsia="仿宋_GB2312"/>
          <w:sz w:val="32"/>
          <w:szCs w:val="32"/>
        </w:rPr>
      </w:pPr>
      <w:proofErr w:type="gramStart"/>
      <w:r>
        <w:rPr>
          <w:rFonts w:ascii="仿宋_GB2312" w:eastAsia="仿宋_GB2312" w:hint="eastAsia"/>
          <w:sz w:val="32"/>
          <w:szCs w:val="32"/>
        </w:rPr>
        <w:t>邮</w:t>
      </w:r>
      <w:proofErr w:type="gramEnd"/>
      <w:r>
        <w:rPr>
          <w:rFonts w:ascii="仿宋_GB2312" w:eastAsia="仿宋_GB2312" w:hint="eastAsia"/>
          <w:sz w:val="32"/>
          <w:szCs w:val="32"/>
        </w:rPr>
        <w:t xml:space="preserve">  编：230037</w:t>
      </w:r>
    </w:p>
    <w:p w14:paraId="1ECDF56E" w14:textId="77777777" w:rsidR="00A77847" w:rsidRDefault="00613424">
      <w:pPr>
        <w:jc w:val="left"/>
        <w:rPr>
          <w:rFonts w:ascii="仿宋_GB2312" w:eastAsia="仿宋_GB2312"/>
          <w:sz w:val="32"/>
          <w:szCs w:val="32"/>
        </w:rPr>
      </w:pPr>
      <w:r>
        <w:rPr>
          <w:rFonts w:ascii="仿宋_GB2312" w:eastAsia="仿宋_GB2312" w:hint="eastAsia"/>
          <w:sz w:val="32"/>
          <w:szCs w:val="32"/>
        </w:rPr>
        <w:t>电  话：0551-65927807    13515607513</w:t>
      </w:r>
    </w:p>
    <w:p w14:paraId="5E4D4B09" w14:textId="77777777" w:rsidR="00A77847" w:rsidRDefault="00613424">
      <w:pPr>
        <w:jc w:val="left"/>
        <w:rPr>
          <w:rFonts w:asciiTheme="minorHAnsi" w:eastAsia="仿宋_GB2312" w:hAnsiTheme="minorHAnsi"/>
          <w:sz w:val="32"/>
          <w:szCs w:val="32"/>
        </w:rPr>
      </w:pPr>
      <w:r>
        <w:rPr>
          <w:rFonts w:ascii="仿宋_GB2312" w:eastAsia="仿宋_GB2312" w:hint="eastAsia"/>
          <w:sz w:val="32"/>
          <w:szCs w:val="32"/>
        </w:rPr>
        <w:t>E-mail：xuewang61</w:t>
      </w:r>
      <w:r>
        <w:rPr>
          <w:rFonts w:ascii="仿宋_GB2312" w:eastAsia="仿宋_GB2312"/>
          <w:sz w:val="32"/>
          <w:szCs w:val="32"/>
        </w:rPr>
        <w:t>@163.com</w:t>
      </w:r>
    </w:p>
    <w:p w14:paraId="56447C73" w14:textId="77777777" w:rsidR="00552384" w:rsidRDefault="00552384">
      <w:pPr>
        <w:tabs>
          <w:tab w:val="left" w:pos="5085"/>
        </w:tabs>
        <w:ind w:right="800" w:firstLineChars="500" w:firstLine="1600"/>
        <w:jc w:val="right"/>
        <w:rPr>
          <w:rFonts w:ascii="仿宋_GB2312" w:eastAsia="仿宋_GB2312"/>
          <w:sz w:val="32"/>
          <w:szCs w:val="32"/>
        </w:rPr>
      </w:pPr>
    </w:p>
    <w:sectPr w:rsidR="00552384" w:rsidSect="00F87854">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A92BE" w14:textId="77777777" w:rsidR="00A34EBA" w:rsidRDefault="00A34EBA">
      <w:r>
        <w:separator/>
      </w:r>
    </w:p>
  </w:endnote>
  <w:endnote w:type="continuationSeparator" w:id="0">
    <w:p w14:paraId="2AC53285" w14:textId="77777777" w:rsidR="00A34EBA" w:rsidRDefault="00A3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47664"/>
      <w:docPartObj>
        <w:docPartGallery w:val="AutoText"/>
      </w:docPartObj>
    </w:sdtPr>
    <w:sdtEndPr/>
    <w:sdtContent>
      <w:p w14:paraId="7DFAE5F3" w14:textId="77777777" w:rsidR="00A77847" w:rsidRDefault="004767CC">
        <w:pPr>
          <w:pStyle w:val="a5"/>
          <w:jc w:val="center"/>
        </w:pPr>
        <w:r>
          <w:fldChar w:fldCharType="begin"/>
        </w:r>
        <w:r w:rsidR="00613424">
          <w:instrText>PAGE   \* MERGEFORMAT</w:instrText>
        </w:r>
        <w:r>
          <w:fldChar w:fldCharType="separate"/>
        </w:r>
        <w:r w:rsidR="0080756F" w:rsidRPr="0080756F">
          <w:rPr>
            <w:noProof/>
            <w:lang w:val="zh-CN"/>
          </w:rPr>
          <w:t>4</w:t>
        </w:r>
        <w:r>
          <w:fldChar w:fldCharType="end"/>
        </w:r>
      </w:p>
    </w:sdtContent>
  </w:sdt>
  <w:p w14:paraId="1D54A72C" w14:textId="77777777" w:rsidR="00A77847" w:rsidRDefault="00A778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43C15" w14:textId="77777777" w:rsidR="00A34EBA" w:rsidRDefault="00A34EBA">
      <w:r>
        <w:separator/>
      </w:r>
    </w:p>
  </w:footnote>
  <w:footnote w:type="continuationSeparator" w:id="0">
    <w:p w14:paraId="66A76B3B" w14:textId="77777777" w:rsidR="00A34EBA" w:rsidRDefault="00A34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5E74"/>
    <w:multiLevelType w:val="hybridMultilevel"/>
    <w:tmpl w:val="8356FE9E"/>
    <w:lvl w:ilvl="0" w:tplc="F4564DA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0905E65"/>
    <w:multiLevelType w:val="hybridMultilevel"/>
    <w:tmpl w:val="44CA7FDE"/>
    <w:lvl w:ilvl="0" w:tplc="5524C202">
      <w:start w:val="1"/>
      <w:numFmt w:val="japaneseCounting"/>
      <w:lvlText w:val="第%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13A5B00"/>
    <w:multiLevelType w:val="hybridMultilevel"/>
    <w:tmpl w:val="6780326A"/>
    <w:lvl w:ilvl="0" w:tplc="4D1A35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7AB3032"/>
    <w:multiLevelType w:val="hybridMultilevel"/>
    <w:tmpl w:val="26AE420E"/>
    <w:lvl w:ilvl="0" w:tplc="87BCB7E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F6C37"/>
    <w:rsid w:val="00000F40"/>
    <w:rsid w:val="0000273F"/>
    <w:rsid w:val="0000348A"/>
    <w:rsid w:val="0000645F"/>
    <w:rsid w:val="00011578"/>
    <w:rsid w:val="0001490B"/>
    <w:rsid w:val="0002019B"/>
    <w:rsid w:val="00020D88"/>
    <w:rsid w:val="00030028"/>
    <w:rsid w:val="00032568"/>
    <w:rsid w:val="00041A8A"/>
    <w:rsid w:val="000442E7"/>
    <w:rsid w:val="0005374F"/>
    <w:rsid w:val="00064D1C"/>
    <w:rsid w:val="00075442"/>
    <w:rsid w:val="000806BE"/>
    <w:rsid w:val="00087542"/>
    <w:rsid w:val="000B46BC"/>
    <w:rsid w:val="000E3721"/>
    <w:rsid w:val="000E4913"/>
    <w:rsid w:val="00100242"/>
    <w:rsid w:val="00114559"/>
    <w:rsid w:val="00132574"/>
    <w:rsid w:val="00132A60"/>
    <w:rsid w:val="00140094"/>
    <w:rsid w:val="001527A8"/>
    <w:rsid w:val="00153317"/>
    <w:rsid w:val="0017750A"/>
    <w:rsid w:val="00184251"/>
    <w:rsid w:val="001957C8"/>
    <w:rsid w:val="001A2087"/>
    <w:rsid w:val="001A2347"/>
    <w:rsid w:val="001B2ECD"/>
    <w:rsid w:val="001C032D"/>
    <w:rsid w:val="001E5F55"/>
    <w:rsid w:val="001F5EC4"/>
    <w:rsid w:val="001F6D17"/>
    <w:rsid w:val="0022725E"/>
    <w:rsid w:val="00232083"/>
    <w:rsid w:val="00234007"/>
    <w:rsid w:val="002341D3"/>
    <w:rsid w:val="00245C5C"/>
    <w:rsid w:val="002778F1"/>
    <w:rsid w:val="00283759"/>
    <w:rsid w:val="0029403C"/>
    <w:rsid w:val="002940CE"/>
    <w:rsid w:val="0029734E"/>
    <w:rsid w:val="002B51B0"/>
    <w:rsid w:val="002C4205"/>
    <w:rsid w:val="002C4770"/>
    <w:rsid w:val="002D35B2"/>
    <w:rsid w:val="002E75DE"/>
    <w:rsid w:val="002F738A"/>
    <w:rsid w:val="00311A90"/>
    <w:rsid w:val="00314023"/>
    <w:rsid w:val="00315AB8"/>
    <w:rsid w:val="0032284C"/>
    <w:rsid w:val="003322FE"/>
    <w:rsid w:val="0033298B"/>
    <w:rsid w:val="003368AA"/>
    <w:rsid w:val="00337CED"/>
    <w:rsid w:val="00340365"/>
    <w:rsid w:val="00351D6E"/>
    <w:rsid w:val="00360222"/>
    <w:rsid w:val="0036092D"/>
    <w:rsid w:val="0037482C"/>
    <w:rsid w:val="00377913"/>
    <w:rsid w:val="003A0EAB"/>
    <w:rsid w:val="003A1DF4"/>
    <w:rsid w:val="003A4BBA"/>
    <w:rsid w:val="003C1048"/>
    <w:rsid w:val="003C3E3E"/>
    <w:rsid w:val="003E1BA4"/>
    <w:rsid w:val="003F7765"/>
    <w:rsid w:val="00401B48"/>
    <w:rsid w:val="00403AAC"/>
    <w:rsid w:val="0041078B"/>
    <w:rsid w:val="004131FA"/>
    <w:rsid w:val="00425779"/>
    <w:rsid w:val="00450763"/>
    <w:rsid w:val="00456803"/>
    <w:rsid w:val="004632EE"/>
    <w:rsid w:val="00470F78"/>
    <w:rsid w:val="004767CC"/>
    <w:rsid w:val="004839C7"/>
    <w:rsid w:val="00487A3C"/>
    <w:rsid w:val="004A1C58"/>
    <w:rsid w:val="004C301B"/>
    <w:rsid w:val="004C7BF8"/>
    <w:rsid w:val="004C7E45"/>
    <w:rsid w:val="004D261F"/>
    <w:rsid w:val="004E10CA"/>
    <w:rsid w:val="004E3905"/>
    <w:rsid w:val="004F07C7"/>
    <w:rsid w:val="004F18DA"/>
    <w:rsid w:val="004F6B89"/>
    <w:rsid w:val="0051447D"/>
    <w:rsid w:val="00530A92"/>
    <w:rsid w:val="005420FF"/>
    <w:rsid w:val="00542B2F"/>
    <w:rsid w:val="00552384"/>
    <w:rsid w:val="005661DB"/>
    <w:rsid w:val="00566513"/>
    <w:rsid w:val="005749D0"/>
    <w:rsid w:val="0058346A"/>
    <w:rsid w:val="00592016"/>
    <w:rsid w:val="005B0B95"/>
    <w:rsid w:val="005C0AD8"/>
    <w:rsid w:val="005C2606"/>
    <w:rsid w:val="005D447F"/>
    <w:rsid w:val="005D6587"/>
    <w:rsid w:val="005D6760"/>
    <w:rsid w:val="005F0FF5"/>
    <w:rsid w:val="00601DBE"/>
    <w:rsid w:val="00607131"/>
    <w:rsid w:val="006113BA"/>
    <w:rsid w:val="00613424"/>
    <w:rsid w:val="00637576"/>
    <w:rsid w:val="00650744"/>
    <w:rsid w:val="006573EF"/>
    <w:rsid w:val="00663EB8"/>
    <w:rsid w:val="00674CBD"/>
    <w:rsid w:val="006853CB"/>
    <w:rsid w:val="006A083A"/>
    <w:rsid w:val="006A0D00"/>
    <w:rsid w:val="006C1EE6"/>
    <w:rsid w:val="006C5134"/>
    <w:rsid w:val="006D4727"/>
    <w:rsid w:val="006D6413"/>
    <w:rsid w:val="006E1EFB"/>
    <w:rsid w:val="006E3393"/>
    <w:rsid w:val="00700F41"/>
    <w:rsid w:val="007054A4"/>
    <w:rsid w:val="007124DD"/>
    <w:rsid w:val="00712601"/>
    <w:rsid w:val="007231FE"/>
    <w:rsid w:val="00730C6A"/>
    <w:rsid w:val="00744FE7"/>
    <w:rsid w:val="007619BA"/>
    <w:rsid w:val="00764DA9"/>
    <w:rsid w:val="00766F1F"/>
    <w:rsid w:val="00782141"/>
    <w:rsid w:val="00797BE3"/>
    <w:rsid w:val="007A14BD"/>
    <w:rsid w:val="007A1756"/>
    <w:rsid w:val="007A3D3E"/>
    <w:rsid w:val="007C0516"/>
    <w:rsid w:val="007D70C9"/>
    <w:rsid w:val="0080215D"/>
    <w:rsid w:val="00804E1A"/>
    <w:rsid w:val="0080756F"/>
    <w:rsid w:val="00812747"/>
    <w:rsid w:val="008141BA"/>
    <w:rsid w:val="00822849"/>
    <w:rsid w:val="00830CD2"/>
    <w:rsid w:val="00853736"/>
    <w:rsid w:val="00856C62"/>
    <w:rsid w:val="008575CE"/>
    <w:rsid w:val="008600E5"/>
    <w:rsid w:val="008605B9"/>
    <w:rsid w:val="0086299F"/>
    <w:rsid w:val="00863032"/>
    <w:rsid w:val="00864425"/>
    <w:rsid w:val="00867714"/>
    <w:rsid w:val="00880FE1"/>
    <w:rsid w:val="00881141"/>
    <w:rsid w:val="00885A52"/>
    <w:rsid w:val="0089491E"/>
    <w:rsid w:val="008A42F5"/>
    <w:rsid w:val="008B4DD7"/>
    <w:rsid w:val="008C2F4B"/>
    <w:rsid w:val="008C46E7"/>
    <w:rsid w:val="008C74E4"/>
    <w:rsid w:val="008D2833"/>
    <w:rsid w:val="008D76F2"/>
    <w:rsid w:val="008E4D15"/>
    <w:rsid w:val="008E5ADC"/>
    <w:rsid w:val="008E69F5"/>
    <w:rsid w:val="008F074E"/>
    <w:rsid w:val="008F4C14"/>
    <w:rsid w:val="0090501D"/>
    <w:rsid w:val="00905B31"/>
    <w:rsid w:val="00907B68"/>
    <w:rsid w:val="009123AE"/>
    <w:rsid w:val="00915BD2"/>
    <w:rsid w:val="0093356B"/>
    <w:rsid w:val="009402E6"/>
    <w:rsid w:val="009674C4"/>
    <w:rsid w:val="009771E1"/>
    <w:rsid w:val="00977A9F"/>
    <w:rsid w:val="0098387B"/>
    <w:rsid w:val="00985544"/>
    <w:rsid w:val="00990883"/>
    <w:rsid w:val="009963F9"/>
    <w:rsid w:val="009A364F"/>
    <w:rsid w:val="009B1EE4"/>
    <w:rsid w:val="009B5D18"/>
    <w:rsid w:val="009C5471"/>
    <w:rsid w:val="009D13E5"/>
    <w:rsid w:val="009D29A7"/>
    <w:rsid w:val="009D763E"/>
    <w:rsid w:val="009E27A0"/>
    <w:rsid w:val="009F4F3C"/>
    <w:rsid w:val="00A11E35"/>
    <w:rsid w:val="00A14959"/>
    <w:rsid w:val="00A17870"/>
    <w:rsid w:val="00A23B82"/>
    <w:rsid w:val="00A30C64"/>
    <w:rsid w:val="00A34EBA"/>
    <w:rsid w:val="00A364DB"/>
    <w:rsid w:val="00A4356A"/>
    <w:rsid w:val="00A4732E"/>
    <w:rsid w:val="00A64DF0"/>
    <w:rsid w:val="00A77847"/>
    <w:rsid w:val="00A833AD"/>
    <w:rsid w:val="00A855A3"/>
    <w:rsid w:val="00A92BF3"/>
    <w:rsid w:val="00A95409"/>
    <w:rsid w:val="00AB4A14"/>
    <w:rsid w:val="00AD472F"/>
    <w:rsid w:val="00AE438C"/>
    <w:rsid w:val="00AE6621"/>
    <w:rsid w:val="00B03C63"/>
    <w:rsid w:val="00B05A85"/>
    <w:rsid w:val="00B15DE4"/>
    <w:rsid w:val="00B66663"/>
    <w:rsid w:val="00B73C3B"/>
    <w:rsid w:val="00B7418A"/>
    <w:rsid w:val="00B81400"/>
    <w:rsid w:val="00B978C2"/>
    <w:rsid w:val="00BA4D6E"/>
    <w:rsid w:val="00BB7C2F"/>
    <w:rsid w:val="00BC1848"/>
    <w:rsid w:val="00BC401C"/>
    <w:rsid w:val="00BC6022"/>
    <w:rsid w:val="00BD45B2"/>
    <w:rsid w:val="00BD77BE"/>
    <w:rsid w:val="00BD7B89"/>
    <w:rsid w:val="00BE1305"/>
    <w:rsid w:val="00BE42F9"/>
    <w:rsid w:val="00BE61FF"/>
    <w:rsid w:val="00BE637C"/>
    <w:rsid w:val="00BF46AC"/>
    <w:rsid w:val="00C00C7A"/>
    <w:rsid w:val="00C02AF8"/>
    <w:rsid w:val="00C05F8B"/>
    <w:rsid w:val="00C13159"/>
    <w:rsid w:val="00C20823"/>
    <w:rsid w:val="00C40903"/>
    <w:rsid w:val="00C5042F"/>
    <w:rsid w:val="00C5060C"/>
    <w:rsid w:val="00C53C95"/>
    <w:rsid w:val="00C608BB"/>
    <w:rsid w:val="00C72256"/>
    <w:rsid w:val="00C829DB"/>
    <w:rsid w:val="00C90948"/>
    <w:rsid w:val="00C91DA8"/>
    <w:rsid w:val="00CA5A4E"/>
    <w:rsid w:val="00CA6E8C"/>
    <w:rsid w:val="00CB4253"/>
    <w:rsid w:val="00CB584F"/>
    <w:rsid w:val="00CC166B"/>
    <w:rsid w:val="00CD3657"/>
    <w:rsid w:val="00CE2AE7"/>
    <w:rsid w:val="00CE2DCC"/>
    <w:rsid w:val="00CE59BD"/>
    <w:rsid w:val="00CE59DB"/>
    <w:rsid w:val="00CF6949"/>
    <w:rsid w:val="00D0568B"/>
    <w:rsid w:val="00D1214E"/>
    <w:rsid w:val="00D533AD"/>
    <w:rsid w:val="00D71749"/>
    <w:rsid w:val="00D743FE"/>
    <w:rsid w:val="00D75051"/>
    <w:rsid w:val="00D9634F"/>
    <w:rsid w:val="00DF2069"/>
    <w:rsid w:val="00DF2773"/>
    <w:rsid w:val="00DF6C37"/>
    <w:rsid w:val="00E0041B"/>
    <w:rsid w:val="00E11B8F"/>
    <w:rsid w:val="00E12F50"/>
    <w:rsid w:val="00E15B63"/>
    <w:rsid w:val="00E21C30"/>
    <w:rsid w:val="00E24BFE"/>
    <w:rsid w:val="00E35053"/>
    <w:rsid w:val="00E43A87"/>
    <w:rsid w:val="00E464EE"/>
    <w:rsid w:val="00E46DFF"/>
    <w:rsid w:val="00E640C2"/>
    <w:rsid w:val="00EA739E"/>
    <w:rsid w:val="00EC1E6B"/>
    <w:rsid w:val="00EC7EAB"/>
    <w:rsid w:val="00EE38D0"/>
    <w:rsid w:val="00EE3A62"/>
    <w:rsid w:val="00EE579B"/>
    <w:rsid w:val="00EF2E5F"/>
    <w:rsid w:val="00F17F42"/>
    <w:rsid w:val="00F22A5D"/>
    <w:rsid w:val="00F32178"/>
    <w:rsid w:val="00F413D3"/>
    <w:rsid w:val="00F420F5"/>
    <w:rsid w:val="00F45864"/>
    <w:rsid w:val="00F508BE"/>
    <w:rsid w:val="00F65176"/>
    <w:rsid w:val="00F65C95"/>
    <w:rsid w:val="00F7360F"/>
    <w:rsid w:val="00F76583"/>
    <w:rsid w:val="00F86B8C"/>
    <w:rsid w:val="00F87854"/>
    <w:rsid w:val="00F90FC7"/>
    <w:rsid w:val="00F9722C"/>
    <w:rsid w:val="00FA0EEB"/>
    <w:rsid w:val="00FA15C8"/>
    <w:rsid w:val="00FB7831"/>
    <w:rsid w:val="00FD0C06"/>
    <w:rsid w:val="15DE293D"/>
    <w:rsid w:val="1A966B01"/>
    <w:rsid w:val="2D5B2C66"/>
    <w:rsid w:val="34A965A3"/>
    <w:rsid w:val="45580C8F"/>
    <w:rsid w:val="67C84561"/>
    <w:rsid w:val="6F4440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548F5"/>
  <w15:docId w15:val="{9DAB782B-385A-4D80-9C34-1E3CC11C8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8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rsid w:val="00F87854"/>
    <w:pPr>
      <w:ind w:leftChars="2500" w:left="100"/>
    </w:pPr>
  </w:style>
  <w:style w:type="paragraph" w:styleId="a5">
    <w:name w:val="footer"/>
    <w:basedOn w:val="a"/>
    <w:link w:val="a6"/>
    <w:uiPriority w:val="99"/>
    <w:unhideWhenUsed/>
    <w:qFormat/>
    <w:rsid w:val="00F87854"/>
    <w:pPr>
      <w:tabs>
        <w:tab w:val="center" w:pos="4153"/>
        <w:tab w:val="right" w:pos="8306"/>
      </w:tabs>
      <w:snapToGrid w:val="0"/>
      <w:jc w:val="left"/>
    </w:pPr>
    <w:rPr>
      <w:sz w:val="18"/>
      <w:szCs w:val="18"/>
    </w:rPr>
  </w:style>
  <w:style w:type="paragraph" w:styleId="a7">
    <w:name w:val="header"/>
    <w:basedOn w:val="a"/>
    <w:link w:val="a8"/>
    <w:uiPriority w:val="99"/>
    <w:unhideWhenUsed/>
    <w:rsid w:val="00F8785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F87854"/>
    <w:rPr>
      <w:kern w:val="2"/>
      <w:sz w:val="18"/>
      <w:szCs w:val="18"/>
    </w:rPr>
  </w:style>
  <w:style w:type="character" w:customStyle="1" w:styleId="a6">
    <w:name w:val="页脚 字符"/>
    <w:basedOn w:val="a0"/>
    <w:link w:val="a5"/>
    <w:uiPriority w:val="99"/>
    <w:qFormat/>
    <w:rsid w:val="00F87854"/>
    <w:rPr>
      <w:kern w:val="2"/>
      <w:sz w:val="18"/>
      <w:szCs w:val="18"/>
    </w:rPr>
  </w:style>
  <w:style w:type="character" w:customStyle="1" w:styleId="a4">
    <w:name w:val="日期 字符"/>
    <w:basedOn w:val="a0"/>
    <w:link w:val="a3"/>
    <w:uiPriority w:val="99"/>
    <w:semiHidden/>
    <w:qFormat/>
    <w:rsid w:val="00F87854"/>
    <w:rPr>
      <w:kern w:val="2"/>
      <w:sz w:val="21"/>
      <w:szCs w:val="22"/>
    </w:rPr>
  </w:style>
  <w:style w:type="paragraph" w:styleId="a9">
    <w:name w:val="List Paragraph"/>
    <w:basedOn w:val="a"/>
    <w:uiPriority w:val="34"/>
    <w:qFormat/>
    <w:rsid w:val="00F8785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6A61642-48B1-48C2-994A-C391CD76A2A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Pages>
  <Words>274</Words>
  <Characters>1567</Characters>
  <Application>Microsoft Office Word</Application>
  <DocSecurity>0</DocSecurity>
  <Lines>13</Lines>
  <Paragraphs>3</Paragraphs>
  <ScaleCrop>false</ScaleCrop>
  <Company>China</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Sun Kevin</cp:lastModifiedBy>
  <cp:revision>30</cp:revision>
  <cp:lastPrinted>2018-05-05T08:22:00Z</cp:lastPrinted>
  <dcterms:created xsi:type="dcterms:W3CDTF">2021-06-17T08:36:00Z</dcterms:created>
  <dcterms:modified xsi:type="dcterms:W3CDTF">2021-06-23T08:04:00Z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